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noProof/>
          <w:lang w:val="en-US"/>
        </w:rPr>
        <w:drawing>
          <wp:inline distT="0" distB="0" distL="0" distR="0">
            <wp:extent cx="1295400" cy="1209675"/>
            <wp:effectExtent l="0" t="0" r="0" b="9525"/>
            <wp:docPr id="1" name="Picture 1" descr="Description: 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rsz300x300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95400" cy="1209675"/>
                    </a:xfrm>
                    <a:prstGeom prst="rect">
                      <a:avLst/>
                    </a:prstGeom>
                    <a:noFill/>
                    <a:ln>
                      <a:noFill/>
                    </a:ln>
                  </pic:spPr>
                </pic:pic>
              </a:graphicData>
            </a:graphic>
          </wp:inline>
        </w:drawing>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Орловићева б.б., 22400 Рума</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Тел: (022) 471 220; (022) 479 365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Факс: (022) 473 855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e-mail</w:t>
      </w:r>
      <w:r>
        <w:rPr>
          <w:rFonts w:asciiTheme="minorHAnsi" w:hAnsiTheme="minorHAnsi" w:cstheme="minorHAnsi"/>
          <w:b/>
          <w:lang w:val="sr-Latn-CS"/>
        </w:rPr>
        <w:t xml:space="preserve">: </w:t>
      </w:r>
      <w:hyperlink r:id="rId10" w:history="1">
        <w:r>
          <w:rPr>
            <w:rStyle w:val="Hyperlink"/>
            <w:rFonts w:asciiTheme="minorHAnsi" w:hAnsiTheme="minorHAnsi" w:cstheme="minorHAnsi"/>
            <w:b/>
            <w:lang w:val="sr-Latn-CS"/>
          </w:rPr>
          <w:t>dzruma@mts.rs</w:t>
        </w:r>
      </w:hyperlink>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lang w:val="sr-Latn-CS"/>
        </w:rPr>
        <w:t>www. dzruma.rs</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p>
    <w:p w:rsidR="00D859D8" w:rsidRPr="003C555B"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C15F8D">
        <w:rPr>
          <w:rFonts w:asciiTheme="minorHAnsi" w:hAnsiTheme="minorHAnsi" w:cstheme="minorHAnsi"/>
          <w:b/>
        </w:rPr>
        <w:t xml:space="preserve">Деловодни број: </w:t>
      </w:r>
      <w:r w:rsidR="00C15F8D" w:rsidRPr="00C15F8D">
        <w:rPr>
          <w:rFonts w:asciiTheme="minorHAnsi" w:hAnsiTheme="minorHAnsi" w:cstheme="minorHAnsi"/>
          <w:b/>
        </w:rPr>
        <w:t>2</w:t>
      </w:r>
      <w:r w:rsidR="002737AF">
        <w:rPr>
          <w:rFonts w:asciiTheme="minorHAnsi" w:hAnsiTheme="minorHAnsi" w:cstheme="minorHAnsi"/>
          <w:b/>
        </w:rPr>
        <w:t>930</w:t>
      </w:r>
      <w:r w:rsidR="00C15F8D" w:rsidRPr="00C15F8D">
        <w:rPr>
          <w:rFonts w:asciiTheme="minorHAnsi" w:hAnsiTheme="minorHAnsi" w:cstheme="minorHAnsi"/>
          <w:b/>
        </w:rPr>
        <w:t>/3</w:t>
      </w:r>
      <w:r w:rsidRPr="00C15F8D">
        <w:rPr>
          <w:rFonts w:asciiTheme="minorHAnsi" w:hAnsiTheme="minorHAnsi" w:cstheme="minorHAnsi"/>
          <w:b/>
        </w:rPr>
        <w:t xml:space="preserve"> </w:t>
      </w:r>
      <w:r w:rsidR="003C555B">
        <w:rPr>
          <w:rFonts w:asciiTheme="minorHAnsi" w:hAnsiTheme="minorHAnsi" w:cstheme="minorHAnsi"/>
          <w:b/>
        </w:rPr>
        <w:t>-1</w:t>
      </w:r>
    </w:p>
    <w:p w:rsidR="00D859D8" w:rsidRPr="00C15F8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r w:rsidRPr="00C15F8D">
        <w:rPr>
          <w:rFonts w:asciiTheme="minorHAnsi" w:hAnsiTheme="minorHAnsi" w:cstheme="minorHAnsi"/>
        </w:rPr>
        <w:t>Дана,</w:t>
      </w:r>
      <w:r w:rsidR="003C555B">
        <w:rPr>
          <w:rFonts w:asciiTheme="minorHAnsi" w:hAnsiTheme="minorHAnsi" w:cstheme="minorHAnsi"/>
        </w:rPr>
        <w:t>0</w:t>
      </w:r>
      <w:r w:rsidR="00165715">
        <w:rPr>
          <w:rFonts w:asciiTheme="minorHAnsi" w:hAnsiTheme="minorHAnsi" w:cstheme="minorHAnsi"/>
          <w:lang w:val="en-US"/>
        </w:rPr>
        <w:t>5</w:t>
      </w:r>
      <w:r w:rsidR="00C15F8D" w:rsidRPr="00C15F8D">
        <w:rPr>
          <w:rFonts w:asciiTheme="minorHAnsi" w:hAnsiTheme="minorHAnsi" w:cstheme="minorHAnsi"/>
        </w:rPr>
        <w:t>.</w:t>
      </w:r>
      <w:r w:rsidR="002737AF">
        <w:rPr>
          <w:rFonts w:asciiTheme="minorHAnsi" w:hAnsiTheme="minorHAnsi" w:cstheme="minorHAnsi"/>
        </w:rPr>
        <w:t>1</w:t>
      </w:r>
      <w:r w:rsidR="003C555B">
        <w:rPr>
          <w:rFonts w:asciiTheme="minorHAnsi" w:hAnsiTheme="minorHAnsi" w:cstheme="minorHAnsi"/>
        </w:rPr>
        <w:t>2</w:t>
      </w:r>
      <w:r w:rsidR="00C15F8D" w:rsidRPr="00C15F8D">
        <w:rPr>
          <w:rFonts w:asciiTheme="minorHAnsi" w:hAnsiTheme="minorHAnsi" w:cstheme="minorHAnsi"/>
        </w:rPr>
        <w:t>.2019</w:t>
      </w:r>
      <w:r w:rsidRPr="00C15F8D">
        <w:rPr>
          <w:rFonts w:asciiTheme="minorHAnsi" w:hAnsiTheme="minorHAnsi" w:cstheme="minorHAnsi"/>
        </w:rPr>
        <w:t xml:space="preserve"> . године</w:t>
      </w:r>
    </w:p>
    <w:p w:rsidR="00D859D8" w:rsidRPr="00C15F8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tabs>
          <w:tab w:val="left" w:pos="7485"/>
        </w:tabs>
        <w:ind w:right="-63"/>
        <w:rPr>
          <w:rFonts w:asciiTheme="minorHAnsi" w:hAnsiTheme="minorHAnsi" w:cstheme="minorHAnsi"/>
        </w:rPr>
      </w:pPr>
      <w:r>
        <w:rPr>
          <w:rFonts w:asciiTheme="minorHAnsi" w:hAnsiTheme="minorHAnsi" w:cstheme="minorHAnsi"/>
        </w:rPr>
        <w:tab/>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rPr>
      </w:pPr>
      <w:r>
        <w:rPr>
          <w:rFonts w:asciiTheme="minorHAnsi" w:hAnsiTheme="minorHAnsi" w:cstheme="minorHAnsi"/>
          <w:b/>
        </w:rPr>
        <w:t>КОНКУРСНА ДОКУМЕНТАЦИЈА</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lang w:val="ru-RU"/>
        </w:rPr>
      </w:pPr>
    </w:p>
    <w:p w:rsidR="00A5662C" w:rsidRPr="00A5662C" w:rsidRDefault="00B61E57" w:rsidP="00A5662C">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ЗА ЈАВНУ НАБАВКУ ДОБ</w:t>
      </w:r>
      <w:r>
        <w:rPr>
          <w:rFonts w:asciiTheme="minorHAnsi" w:hAnsiTheme="minorHAnsi" w:cstheme="minorHAnsi"/>
          <w:b/>
          <w:bCs/>
          <w:lang w:val="sr-Latn-CS"/>
        </w:rPr>
        <w:t>A</w:t>
      </w:r>
      <w:r>
        <w:rPr>
          <w:rFonts w:asciiTheme="minorHAnsi" w:hAnsiTheme="minorHAnsi" w:cstheme="minorHAnsi"/>
          <w:b/>
          <w:bCs/>
        </w:rPr>
        <w:t>РА –</w:t>
      </w:r>
      <w:r w:rsidR="00A057A7">
        <w:rPr>
          <w:rFonts w:asciiTheme="minorHAnsi" w:hAnsiTheme="minorHAnsi" w:cstheme="minorHAnsi"/>
          <w:b/>
          <w:bCs/>
        </w:rPr>
        <w:t xml:space="preserve"> </w:t>
      </w:r>
      <w:r>
        <w:rPr>
          <w:rFonts w:asciiTheme="minorHAnsi" w:hAnsiTheme="minorHAnsi" w:cstheme="minorHAnsi"/>
          <w:b/>
          <w:bCs/>
          <w:color w:val="000000"/>
          <w:spacing w:val="2"/>
        </w:rPr>
        <w:t>МЕДИЦИНСКА ОПРЕМА</w:t>
      </w:r>
      <w:r w:rsidR="006D06D1">
        <w:rPr>
          <w:rFonts w:asciiTheme="minorHAnsi" w:hAnsiTheme="minorHAnsi" w:cstheme="minorHAnsi"/>
          <w:b/>
          <w:bCs/>
          <w:color w:val="000000"/>
          <w:spacing w:val="2"/>
          <w:lang w:val="en-US"/>
        </w:rPr>
        <w:t>:</w:t>
      </w:r>
    </w:p>
    <w:p w:rsidR="00D859D8" w:rsidRPr="006D06D1" w:rsidRDefault="006D06D1">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color w:val="000000"/>
          <w:spacing w:val="2"/>
        </w:rPr>
        <w:t xml:space="preserve"> ЕКГ радна станица, Ергобицикл</w:t>
      </w:r>
      <w:r w:rsidR="00311F14">
        <w:rPr>
          <w:rFonts w:asciiTheme="minorHAnsi" w:hAnsiTheme="minorHAnsi" w:cstheme="minorHAnsi"/>
          <w:b/>
          <w:bCs/>
          <w:color w:val="000000"/>
          <w:spacing w:val="2"/>
        </w:rPr>
        <w:t xml:space="preserve"> за оптерећење пацијента</w:t>
      </w:r>
      <w:r>
        <w:rPr>
          <w:rFonts w:asciiTheme="minorHAnsi" w:hAnsiTheme="minorHAnsi" w:cstheme="minorHAnsi"/>
          <w:b/>
          <w:bCs/>
          <w:color w:val="000000"/>
          <w:spacing w:val="2"/>
        </w:rPr>
        <w:t xml:space="preserve">, </w:t>
      </w:r>
      <w:r>
        <w:rPr>
          <w:rFonts w:asciiTheme="minorHAnsi" w:hAnsiTheme="minorHAnsi" w:cstheme="minorHAnsi"/>
          <w:b/>
          <w:bCs/>
          <w:color w:val="000000"/>
          <w:spacing w:val="2"/>
          <w:lang w:val="en-US"/>
        </w:rPr>
        <w:t>PC</w:t>
      </w:r>
      <w:r>
        <w:rPr>
          <w:rFonts w:asciiTheme="minorHAnsi" w:hAnsiTheme="minorHAnsi" w:cstheme="minorHAnsi"/>
          <w:b/>
          <w:bCs/>
          <w:color w:val="000000"/>
          <w:spacing w:val="2"/>
        </w:rPr>
        <w:t xml:space="preserve"> спирометријска јединица (спирометар), </w:t>
      </w:r>
      <w:r w:rsidR="00A057A7">
        <w:rPr>
          <w:rFonts w:asciiTheme="minorHAnsi" w:hAnsiTheme="minorHAnsi" w:cstheme="minorHAnsi"/>
          <w:b/>
          <w:bCs/>
          <w:color w:val="000000"/>
          <w:spacing w:val="2"/>
        </w:rPr>
        <w:t xml:space="preserve">припадаући </w:t>
      </w:r>
      <w:r>
        <w:rPr>
          <w:rFonts w:asciiTheme="minorHAnsi" w:hAnsiTheme="minorHAnsi" w:cstheme="minorHAnsi"/>
          <w:b/>
          <w:bCs/>
          <w:color w:val="000000"/>
          <w:spacing w:val="2"/>
          <w:lang w:val="en-US"/>
        </w:rPr>
        <w:t xml:space="preserve">PC </w:t>
      </w:r>
      <w:r>
        <w:rPr>
          <w:rFonts w:asciiTheme="minorHAnsi" w:hAnsiTheme="minorHAnsi" w:cstheme="minorHAnsi"/>
          <w:b/>
          <w:bCs/>
          <w:color w:val="000000"/>
          <w:spacing w:val="2"/>
        </w:rPr>
        <w:t>рачунар са ласер принтером</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 xml:space="preserve">У </w:t>
      </w:r>
      <w:r w:rsidR="00AB7858">
        <w:rPr>
          <w:rFonts w:asciiTheme="minorHAnsi" w:hAnsiTheme="minorHAnsi" w:cstheme="minorHAnsi"/>
          <w:b/>
          <w:bCs/>
        </w:rPr>
        <w:t xml:space="preserve">ОТВОРЕНОМ </w:t>
      </w:r>
      <w:r>
        <w:rPr>
          <w:rFonts w:asciiTheme="minorHAnsi" w:hAnsiTheme="minorHAnsi" w:cstheme="minorHAnsi"/>
          <w:b/>
          <w:bCs/>
        </w:rPr>
        <w:t xml:space="preserve">ПОСТУПКУ </w:t>
      </w:r>
    </w:p>
    <w:p w:rsidR="00D859D8" w:rsidRPr="00165715"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color w:val="000000" w:themeColor="text1"/>
        </w:rPr>
      </w:pPr>
      <w:r>
        <w:rPr>
          <w:rFonts w:asciiTheme="minorHAnsi" w:hAnsiTheme="minorHAnsi" w:cstheme="minorHAnsi"/>
          <w:b/>
          <w:bCs/>
        </w:rPr>
        <w:t xml:space="preserve">ЈАВНЕ НАБАВКЕ ЈН </w:t>
      </w:r>
      <w:r w:rsidR="00C15F8D">
        <w:rPr>
          <w:rFonts w:asciiTheme="minorHAnsi" w:hAnsiTheme="minorHAnsi" w:cstheme="minorHAnsi"/>
          <w:b/>
          <w:bCs/>
        </w:rPr>
        <w:t>бр.1</w:t>
      </w:r>
      <w:r w:rsidR="002737AF">
        <w:rPr>
          <w:rFonts w:asciiTheme="minorHAnsi" w:hAnsiTheme="minorHAnsi" w:cstheme="minorHAnsi"/>
          <w:b/>
          <w:bCs/>
        </w:rPr>
        <w:t>2</w:t>
      </w:r>
      <w:r w:rsidR="00C15F8D">
        <w:rPr>
          <w:rFonts w:asciiTheme="minorHAnsi" w:hAnsiTheme="minorHAnsi" w:cstheme="minorHAnsi"/>
          <w:b/>
          <w:bCs/>
        </w:rPr>
        <w:t>/</w:t>
      </w:r>
      <w:r w:rsidR="00C15F8D" w:rsidRPr="00165715">
        <w:rPr>
          <w:rFonts w:asciiTheme="minorHAnsi" w:hAnsiTheme="minorHAnsi" w:cstheme="minorHAnsi"/>
          <w:b/>
          <w:bCs/>
          <w:color w:val="000000" w:themeColor="text1"/>
        </w:rPr>
        <w:t>2019</w:t>
      </w:r>
      <w:r w:rsidRPr="00165715">
        <w:rPr>
          <w:rFonts w:asciiTheme="minorHAnsi" w:hAnsiTheme="minorHAnsi" w:cstheme="minorHAnsi"/>
          <w:b/>
          <w:bCs/>
          <w:color w:val="000000" w:themeColor="text1"/>
        </w:rPr>
        <w:t xml:space="preserve"> </w:t>
      </w:r>
      <w:r w:rsidR="00165715" w:rsidRPr="00165715">
        <w:rPr>
          <w:rFonts w:asciiTheme="minorHAnsi" w:hAnsiTheme="minorHAnsi" w:cstheme="minorHAnsi"/>
          <w:b/>
          <w:bCs/>
          <w:color w:val="000000" w:themeColor="text1"/>
        </w:rPr>
        <w:t>обликовано у партије од 1 - 2</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color w:val="FF0000"/>
        </w:rPr>
      </w:pPr>
    </w:p>
    <w:p w:rsid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Објављено на Порталу УЈН и интернет страни Дома здравља „Рума“,дана</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 xml:space="preserve"> </w:t>
      </w:r>
      <w:r w:rsidR="003C555B">
        <w:rPr>
          <w:rFonts w:asciiTheme="minorHAnsi" w:hAnsiTheme="minorHAnsi" w:cstheme="minorHAnsi"/>
          <w:b/>
          <w:bCs/>
          <w:i/>
        </w:rPr>
        <w:t>0</w:t>
      </w:r>
      <w:r w:rsidR="00165715">
        <w:rPr>
          <w:rFonts w:asciiTheme="minorHAnsi" w:hAnsiTheme="minorHAnsi" w:cstheme="minorHAnsi"/>
          <w:b/>
          <w:bCs/>
          <w:i/>
        </w:rPr>
        <w:t>5</w:t>
      </w:r>
      <w:r w:rsidR="00E476FD">
        <w:rPr>
          <w:rFonts w:asciiTheme="minorHAnsi" w:hAnsiTheme="minorHAnsi" w:cstheme="minorHAnsi"/>
          <w:b/>
          <w:bCs/>
          <w:i/>
        </w:rPr>
        <w:t>.</w:t>
      </w:r>
      <w:r w:rsidR="002737AF">
        <w:rPr>
          <w:rFonts w:asciiTheme="minorHAnsi" w:hAnsiTheme="minorHAnsi" w:cstheme="minorHAnsi"/>
          <w:b/>
          <w:bCs/>
          <w:i/>
        </w:rPr>
        <w:t>1</w:t>
      </w:r>
      <w:r w:rsidR="003C555B">
        <w:rPr>
          <w:rFonts w:asciiTheme="minorHAnsi" w:hAnsiTheme="minorHAnsi" w:cstheme="minorHAnsi"/>
          <w:b/>
          <w:bCs/>
          <w:i/>
        </w:rPr>
        <w:t>2</w:t>
      </w:r>
      <w:r w:rsidR="00E476FD">
        <w:rPr>
          <w:rFonts w:asciiTheme="minorHAnsi" w:hAnsiTheme="minorHAnsi" w:cstheme="minorHAnsi"/>
          <w:b/>
          <w:bCs/>
          <w:i/>
        </w:rPr>
        <w:t>.2019.</w:t>
      </w:r>
      <w:r w:rsidRPr="00E476FD">
        <w:rPr>
          <w:rFonts w:asciiTheme="minorHAnsi" w:hAnsiTheme="minorHAnsi" w:cstheme="minorHAnsi"/>
          <w:b/>
          <w:bCs/>
          <w:i/>
        </w:rPr>
        <w:t>године</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i/>
          <w:iCs/>
        </w:rPr>
      </w:pP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Рок за подношење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00E476FD">
        <w:rPr>
          <w:rFonts w:asciiTheme="minorHAnsi" w:hAnsiTheme="minorHAnsi" w:cstheme="minorHAnsi"/>
          <w:b/>
          <w:bCs/>
          <w:i/>
        </w:rPr>
        <w:t xml:space="preserve"> </w:t>
      </w:r>
      <w:r w:rsidR="002737AF">
        <w:rPr>
          <w:rFonts w:asciiTheme="minorHAnsi" w:hAnsiTheme="minorHAnsi" w:cstheme="minorHAnsi"/>
          <w:b/>
          <w:bCs/>
          <w:i/>
        </w:rPr>
        <w:t>16</w:t>
      </w:r>
      <w:r w:rsidR="00E476FD">
        <w:rPr>
          <w:rFonts w:asciiTheme="minorHAnsi" w:hAnsiTheme="minorHAnsi" w:cstheme="minorHAnsi"/>
          <w:b/>
          <w:bCs/>
          <w:i/>
        </w:rPr>
        <w:t>.</w:t>
      </w:r>
      <w:r w:rsidR="002737AF">
        <w:rPr>
          <w:rFonts w:asciiTheme="minorHAnsi" w:hAnsiTheme="minorHAnsi" w:cstheme="minorHAnsi"/>
          <w:b/>
          <w:bCs/>
          <w:i/>
        </w:rPr>
        <w:t>12</w:t>
      </w:r>
      <w:r w:rsidR="00E476FD">
        <w:rPr>
          <w:rFonts w:asciiTheme="minorHAnsi" w:hAnsiTheme="minorHAnsi" w:cstheme="minorHAnsi"/>
          <w:b/>
          <w:bCs/>
          <w:i/>
        </w:rPr>
        <w:t>.2019</w:t>
      </w:r>
      <w:r w:rsidRPr="00E476FD">
        <w:rPr>
          <w:rFonts w:asciiTheme="minorHAnsi" w:hAnsiTheme="minorHAnsi" w:cstheme="minorHAnsi"/>
          <w:b/>
          <w:bCs/>
          <w:i/>
        </w:rPr>
        <w:t>. године до 10</w:t>
      </w:r>
      <w:r w:rsidRPr="00E476FD">
        <w:rPr>
          <w:rFonts w:asciiTheme="minorHAnsi" w:hAnsiTheme="minorHAnsi" w:cstheme="minorHAnsi"/>
          <w:b/>
          <w:bCs/>
          <w:i/>
          <w:vertAlign w:val="superscript"/>
        </w:rPr>
        <w:t>00</w:t>
      </w:r>
      <w:r w:rsidRPr="00E476FD">
        <w:rPr>
          <w:rFonts w:asciiTheme="minorHAnsi" w:hAnsiTheme="minorHAnsi" w:cstheme="minorHAnsi"/>
          <w:b/>
          <w:bCs/>
          <w:i/>
        </w:rPr>
        <w:t xml:space="preserve"> сати</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Отварање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t xml:space="preserve">     </w:t>
      </w:r>
      <w:r w:rsidR="00E476FD">
        <w:rPr>
          <w:rFonts w:asciiTheme="minorHAnsi" w:hAnsiTheme="minorHAnsi" w:cstheme="minorHAnsi"/>
          <w:b/>
          <w:bCs/>
          <w:i/>
        </w:rPr>
        <w:t xml:space="preserve">   </w:t>
      </w:r>
      <w:r w:rsidRPr="00E476FD">
        <w:rPr>
          <w:rFonts w:asciiTheme="minorHAnsi" w:hAnsiTheme="minorHAnsi" w:cstheme="minorHAnsi"/>
          <w:b/>
          <w:bCs/>
          <w:i/>
        </w:rPr>
        <w:t xml:space="preserve">     </w:t>
      </w:r>
      <w:r w:rsidR="002737AF">
        <w:rPr>
          <w:rFonts w:asciiTheme="minorHAnsi" w:hAnsiTheme="minorHAnsi" w:cstheme="minorHAnsi"/>
          <w:b/>
          <w:bCs/>
          <w:i/>
        </w:rPr>
        <w:t>16</w:t>
      </w:r>
      <w:r w:rsidR="00E476FD">
        <w:rPr>
          <w:rFonts w:asciiTheme="minorHAnsi" w:hAnsiTheme="minorHAnsi" w:cstheme="minorHAnsi"/>
          <w:b/>
          <w:bCs/>
          <w:i/>
        </w:rPr>
        <w:t>.</w:t>
      </w:r>
      <w:r w:rsidR="002737AF">
        <w:rPr>
          <w:rFonts w:asciiTheme="minorHAnsi" w:hAnsiTheme="minorHAnsi" w:cstheme="minorHAnsi"/>
          <w:b/>
          <w:bCs/>
          <w:i/>
        </w:rPr>
        <w:t>12</w:t>
      </w:r>
      <w:r w:rsidR="00E476FD">
        <w:rPr>
          <w:rFonts w:asciiTheme="minorHAnsi" w:hAnsiTheme="minorHAnsi" w:cstheme="minorHAnsi"/>
          <w:b/>
          <w:bCs/>
          <w:i/>
        </w:rPr>
        <w:t>.2019</w:t>
      </w:r>
      <w:r w:rsidRPr="00E476FD">
        <w:rPr>
          <w:rFonts w:asciiTheme="minorHAnsi" w:hAnsiTheme="minorHAnsi" w:cstheme="minorHAnsi"/>
          <w:b/>
          <w:bCs/>
          <w:i/>
        </w:rPr>
        <w:t xml:space="preserve"> . године у 10</w:t>
      </w:r>
      <w:r w:rsidRPr="00E476FD">
        <w:rPr>
          <w:rFonts w:asciiTheme="minorHAnsi" w:hAnsiTheme="minorHAnsi" w:cstheme="minorHAnsi"/>
          <w:b/>
          <w:bCs/>
          <w:i/>
          <w:vertAlign w:val="superscript"/>
        </w:rPr>
        <w:t>15</w:t>
      </w:r>
      <w:r w:rsidRPr="00E476FD">
        <w:rPr>
          <w:rFonts w:asciiTheme="minorHAnsi" w:hAnsiTheme="minorHAnsi" w:cstheme="minorHAnsi"/>
          <w:b/>
          <w:bCs/>
          <w:i/>
        </w:rPr>
        <w:t xml:space="preserve"> сати</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i/>
          <w:iCs/>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exact"/>
        <w:ind w:right="-63"/>
        <w:rPr>
          <w:rFonts w:asciiTheme="minorHAnsi" w:hAnsiTheme="minorHAnsi" w:cstheme="minorHAnsi"/>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D859D8" w:rsidRPr="00E476FD" w:rsidRDefault="00D859D8" w:rsidP="00E476FD">
      <w:pPr>
        <w:pBdr>
          <w:top w:val="single" w:sz="4" w:space="1" w:color="auto"/>
          <w:left w:val="single" w:sz="4" w:space="1" w:color="auto"/>
          <w:bottom w:val="single" w:sz="4" w:space="31" w:color="auto"/>
          <w:right w:val="single" w:sz="4" w:space="1" w:color="auto"/>
        </w:pBdr>
        <w:shd w:val="clear" w:color="auto" w:fill="95B3D7"/>
        <w:spacing w:line="200" w:lineRule="atLeast"/>
        <w:ind w:right="-63"/>
        <w:rPr>
          <w:rFonts w:asciiTheme="minorHAnsi" w:eastAsia="Arial" w:hAnsiTheme="minorHAnsi" w:cstheme="minorHAnsi"/>
          <w:b/>
          <w:bCs/>
        </w:rPr>
      </w:pPr>
    </w:p>
    <w:p w:rsidR="00D859D8" w:rsidRDefault="003C555B">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hAnsiTheme="minorHAnsi" w:cstheme="minorHAnsi"/>
          <w:b/>
        </w:rPr>
      </w:pPr>
      <w:r>
        <w:rPr>
          <w:rFonts w:asciiTheme="minorHAnsi" w:eastAsia="Arial" w:hAnsiTheme="minorHAnsi" w:cstheme="minorHAnsi"/>
          <w:b/>
          <w:bCs/>
        </w:rPr>
        <w:t>Децембар</w:t>
      </w:r>
      <w:r w:rsidR="00B61E57">
        <w:rPr>
          <w:rFonts w:asciiTheme="minorHAnsi" w:eastAsia="Arial" w:hAnsiTheme="minorHAnsi" w:cstheme="minorHAnsi"/>
          <w:b/>
          <w:bCs/>
        </w:rPr>
        <w:t>, 2019. године</w:t>
      </w:r>
    </w:p>
    <w:p w:rsidR="00E476FD" w:rsidRDefault="00E476FD">
      <w:pPr>
        <w:rPr>
          <w:rFonts w:asciiTheme="minorHAnsi" w:hAnsiTheme="minorHAnsi" w:cstheme="minorHAnsi"/>
        </w:rPr>
      </w:pPr>
    </w:p>
    <w:p w:rsidR="00E476FD" w:rsidRDefault="00E476FD">
      <w:pPr>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rPr>
        <w:lastRenderedPageBreak/>
        <w:t xml:space="preserve">На основу члана </w:t>
      </w:r>
      <w:r>
        <w:rPr>
          <w:rFonts w:asciiTheme="minorHAnsi" w:hAnsiTheme="minorHAnsi" w:cstheme="minorHAnsi"/>
          <w:lang w:val="sr-Latn-CS"/>
        </w:rPr>
        <w:t xml:space="preserve">39 </w:t>
      </w:r>
      <w:r>
        <w:rPr>
          <w:rFonts w:asciiTheme="minorHAnsi" w:hAnsiTheme="minorHAnsi" w:cstheme="minorHAnsi"/>
        </w:rPr>
        <w:t>и 61. Закона о јавним набавкама („Сл. гласник Републике Србије“, бр. 124/12 и 14/15 и 68/15), и члана 2. Правилника о обавезним елементима конкурсне документације и начину доказивања испуњености услова („Сл. Гласник Републике Србије“ бр. 86/15), конкурсна документација у поступку јавне набавке садржи:</w:t>
      </w:r>
    </w:p>
    <w:p w:rsidR="00D859D8" w:rsidRDefault="00D859D8">
      <w:pPr>
        <w:rPr>
          <w:rFonts w:asciiTheme="minorHAnsi" w:hAnsiTheme="minorHAnsi" w:cstheme="minorHAnsi"/>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 </w:t>
      </w:r>
      <w:r>
        <w:rPr>
          <w:rFonts w:asciiTheme="minorHAnsi" w:hAnsiTheme="minorHAnsi" w:cstheme="minorHAnsi"/>
          <w:sz w:val="24"/>
          <w:szCs w:val="24"/>
        </w:rPr>
        <w:t>Општ</w:t>
      </w:r>
      <w:r>
        <w:rPr>
          <w:rFonts w:asciiTheme="minorHAnsi" w:hAnsiTheme="minorHAnsi" w:cstheme="minorHAnsi"/>
          <w:sz w:val="24"/>
          <w:szCs w:val="24"/>
          <w:lang w:val="sr-Cyrl-CS"/>
        </w:rPr>
        <w:t>е</w:t>
      </w:r>
      <w:r>
        <w:rPr>
          <w:rFonts w:asciiTheme="minorHAnsi" w:hAnsiTheme="minorHAnsi" w:cstheme="minorHAnsi"/>
          <w:sz w:val="24"/>
          <w:szCs w:val="24"/>
        </w:rPr>
        <w:t xml:space="preserve"> пода</w:t>
      </w:r>
      <w:r>
        <w:rPr>
          <w:rFonts w:asciiTheme="minorHAnsi" w:hAnsiTheme="minorHAnsi" w:cstheme="minorHAnsi"/>
          <w:sz w:val="24"/>
          <w:szCs w:val="24"/>
          <w:lang w:val="sr-Cyrl-CS"/>
        </w:rPr>
        <w:t>тке</w:t>
      </w:r>
      <w:r>
        <w:rPr>
          <w:rFonts w:asciiTheme="minorHAnsi" w:hAnsiTheme="minorHAnsi" w:cstheme="minorHAnsi"/>
          <w:sz w:val="24"/>
          <w:szCs w:val="24"/>
        </w:rPr>
        <w:t xml:space="preserve"> о јавној набавци</w:t>
      </w:r>
      <w:r>
        <w:rPr>
          <w:rFonts w:asciiTheme="minorHAnsi" w:hAnsiTheme="minorHAnsi" w:cstheme="minorHAnsi"/>
          <w:sz w:val="24"/>
          <w:szCs w:val="24"/>
          <w:lang w:val="sr-Cyrl-CS"/>
        </w:rPr>
        <w:t>:</w:t>
      </w:r>
      <w:r>
        <w:rPr>
          <w:rFonts w:asciiTheme="minorHAnsi" w:hAnsiTheme="minorHAnsi" w:cstheme="minorHAnsi"/>
          <w:sz w:val="24"/>
          <w:szCs w:val="24"/>
        </w:rPr>
        <w:t xml:space="preserve"> предмет</w:t>
      </w:r>
      <w:r>
        <w:rPr>
          <w:rFonts w:asciiTheme="minorHAnsi" w:hAnsiTheme="minorHAnsi" w:cstheme="minorHAnsi"/>
          <w:sz w:val="24"/>
          <w:szCs w:val="24"/>
          <w:lang w:val="sr-Cyrl-CS"/>
        </w:rPr>
        <w:t xml:space="preserve"> јавне</w:t>
      </w:r>
      <w:r>
        <w:rPr>
          <w:rFonts w:asciiTheme="minorHAnsi" w:hAnsiTheme="minorHAnsi" w:cstheme="minorHAnsi"/>
          <w:sz w:val="24"/>
          <w:szCs w:val="24"/>
        </w:rPr>
        <w:t xml:space="preserve"> набавке </w:t>
      </w:r>
      <w:r>
        <w:rPr>
          <w:rFonts w:asciiTheme="minorHAnsi" w:hAnsiTheme="minorHAnsi" w:cstheme="minorHAnsi"/>
          <w:sz w:val="24"/>
          <w:szCs w:val="24"/>
          <w:lang w:val="sr-Cyrl-CS"/>
        </w:rPr>
        <w:t>и опис сваке партије ( предмет јавне набавке обликован</w:t>
      </w:r>
      <w:r w:rsidR="00DA2B5B">
        <w:rPr>
          <w:rFonts w:asciiTheme="minorHAnsi" w:hAnsiTheme="minorHAnsi" w:cstheme="minorHAnsi"/>
          <w:sz w:val="24"/>
          <w:szCs w:val="24"/>
        </w:rPr>
        <w:t xml:space="preserve"> je у две </w:t>
      </w:r>
      <w:r>
        <w:rPr>
          <w:rFonts w:asciiTheme="minorHAnsi" w:hAnsiTheme="minorHAnsi" w:cstheme="minorHAnsi"/>
          <w:sz w:val="24"/>
          <w:szCs w:val="24"/>
          <w:lang w:val="sr-Cyrl-CS"/>
        </w:rPr>
        <w:t xml:space="preserve"> партиј</w:t>
      </w:r>
      <w:r w:rsidR="00DA2B5B">
        <w:rPr>
          <w:rFonts w:asciiTheme="minorHAnsi" w:hAnsiTheme="minorHAnsi" w:cstheme="minorHAnsi"/>
          <w:sz w:val="24"/>
          <w:szCs w:val="24"/>
          <w:lang w:val="sr-Cyrl-CS"/>
        </w:rPr>
        <w:t>е</w:t>
      </w:r>
      <w:r>
        <w:rPr>
          <w:rFonts w:asciiTheme="minorHAnsi" w:hAnsiTheme="minorHAnsi" w:cstheme="minorHAnsi"/>
          <w:sz w:val="24"/>
          <w:szCs w:val="24"/>
        </w:rPr>
        <w:t>)</w:t>
      </w:r>
      <w:r>
        <w:rPr>
          <w:rFonts w:asciiTheme="minorHAnsi" w:hAnsiTheme="minorHAnsi" w:cstheme="minorHAnsi"/>
          <w:sz w:val="24"/>
          <w:szCs w:val="24"/>
          <w:lang w:val="sr-Cyrl-CS"/>
        </w:rPr>
        <w:t xml:space="preserve"> – Прилог број 1</w:t>
      </w:r>
    </w:p>
    <w:p w:rsidR="00D859D8" w:rsidRDefault="00D859D8">
      <w:pPr>
        <w:pStyle w:val="NoSpacing"/>
        <w:ind w:left="284" w:hanging="578"/>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2. </w:t>
      </w:r>
      <w:r>
        <w:rPr>
          <w:rFonts w:asciiTheme="minorHAnsi" w:hAnsiTheme="minorHAnsi" w:cstheme="minorHAnsi"/>
          <w:sz w:val="24"/>
          <w:szCs w:val="24"/>
          <w:lang w:val="sr-Cyrl-CS"/>
        </w:rPr>
        <w:t>Критеријум</w:t>
      </w:r>
      <w:r>
        <w:rPr>
          <w:rFonts w:asciiTheme="minorHAnsi" w:hAnsiTheme="minorHAnsi" w:cstheme="minorHAnsi"/>
          <w:sz w:val="24"/>
          <w:szCs w:val="24"/>
        </w:rPr>
        <w:t>e</w:t>
      </w:r>
      <w:r>
        <w:rPr>
          <w:rFonts w:asciiTheme="minorHAnsi" w:hAnsiTheme="minorHAnsi" w:cstheme="minorHAnsi"/>
          <w:sz w:val="24"/>
          <w:szCs w:val="24"/>
          <w:lang w:val="sr-Cyrl-CS"/>
        </w:rPr>
        <w:t xml:space="preserve"> за доделу уговора - Прилог број 2</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3. Врст</w:t>
      </w:r>
      <w:r>
        <w:rPr>
          <w:rFonts w:asciiTheme="minorHAnsi" w:hAnsiTheme="minorHAnsi" w:cstheme="minorHAnsi"/>
          <w:sz w:val="24"/>
          <w:szCs w:val="24"/>
          <w:lang w:val="sr-Cyrl-CS"/>
        </w:rPr>
        <w:t>у</w:t>
      </w:r>
      <w:r>
        <w:rPr>
          <w:rFonts w:asciiTheme="minorHAnsi" w:hAnsiTheme="minorHAnsi" w:cstheme="minorHAnsi"/>
          <w:sz w:val="24"/>
          <w:szCs w:val="24"/>
        </w:rPr>
        <w:t>, техничке каракатеристике (спецификације), квалитет, количин</w:t>
      </w:r>
      <w:r>
        <w:rPr>
          <w:rFonts w:asciiTheme="minorHAnsi" w:hAnsiTheme="minorHAnsi" w:cstheme="minorHAnsi"/>
          <w:sz w:val="24"/>
          <w:szCs w:val="24"/>
          <w:lang w:val="sr-Cyrl-CS"/>
        </w:rPr>
        <w:t>у</w:t>
      </w:r>
      <w:r>
        <w:rPr>
          <w:rFonts w:asciiTheme="minorHAnsi" w:hAnsiTheme="minorHAnsi" w:cstheme="minorHAnsi"/>
          <w:sz w:val="24"/>
          <w:szCs w:val="24"/>
        </w:rPr>
        <w:t xml:space="preserve"> и опис </w:t>
      </w:r>
      <w:r>
        <w:rPr>
          <w:rFonts w:asciiTheme="minorHAnsi" w:hAnsiTheme="minorHAnsi" w:cstheme="minorHAnsi"/>
          <w:sz w:val="24"/>
          <w:szCs w:val="24"/>
          <w:lang w:val="sr-Cyrl-CS"/>
        </w:rPr>
        <w:t>добара</w:t>
      </w:r>
      <w:r>
        <w:rPr>
          <w:rFonts w:asciiTheme="minorHAnsi" w:hAnsiTheme="minorHAnsi" w:cstheme="minorHAnsi"/>
          <w:sz w:val="24"/>
          <w:szCs w:val="24"/>
        </w:rPr>
        <w:t xml:space="preserve">, обезбеђивање гаранције квалитета, </w:t>
      </w:r>
      <w:r>
        <w:rPr>
          <w:rFonts w:asciiTheme="minorHAnsi" w:hAnsiTheme="minorHAnsi" w:cstheme="minorHAnsi"/>
          <w:sz w:val="24"/>
          <w:szCs w:val="24"/>
          <w:lang w:val="sr-Cyrl-CS"/>
        </w:rPr>
        <w:t xml:space="preserve">место и </w:t>
      </w:r>
      <w:r>
        <w:rPr>
          <w:rFonts w:asciiTheme="minorHAnsi" w:hAnsiTheme="minorHAnsi" w:cstheme="minorHAnsi"/>
          <w:sz w:val="24"/>
          <w:szCs w:val="24"/>
        </w:rPr>
        <w:t xml:space="preserve">рок </w:t>
      </w:r>
      <w:r>
        <w:rPr>
          <w:rFonts w:asciiTheme="minorHAnsi" w:hAnsiTheme="minorHAnsi" w:cstheme="minorHAnsi"/>
          <w:sz w:val="24"/>
          <w:szCs w:val="24"/>
          <w:lang w:val="sr-Cyrl-CS"/>
        </w:rPr>
        <w:t>испоруке - Прилог број 3</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4. Услов</w:t>
      </w:r>
      <w:r>
        <w:rPr>
          <w:rFonts w:asciiTheme="minorHAnsi" w:hAnsiTheme="minorHAnsi" w:cstheme="minorHAnsi"/>
          <w:sz w:val="24"/>
          <w:szCs w:val="24"/>
          <w:lang w:val="sr-Cyrl-CS"/>
        </w:rPr>
        <w:t>е</w:t>
      </w:r>
      <w:r>
        <w:rPr>
          <w:rFonts w:asciiTheme="minorHAnsi" w:hAnsiTheme="minorHAnsi" w:cstheme="minorHAnsi"/>
          <w:sz w:val="24"/>
          <w:szCs w:val="24"/>
        </w:rPr>
        <w:t xml:space="preserve"> за за учешће у поступку јавне набавке из чл. 75</w:t>
      </w:r>
      <w:r>
        <w:rPr>
          <w:rFonts w:asciiTheme="minorHAnsi" w:hAnsiTheme="minorHAnsi" w:cstheme="minorHAnsi"/>
          <w:sz w:val="24"/>
          <w:szCs w:val="24"/>
          <w:lang w:val="sr-Cyrl-CS"/>
        </w:rPr>
        <w:t>.</w:t>
      </w:r>
      <w:r>
        <w:rPr>
          <w:rFonts w:asciiTheme="minorHAnsi" w:hAnsiTheme="minorHAnsi" w:cstheme="minorHAnsi"/>
          <w:sz w:val="24"/>
          <w:szCs w:val="24"/>
        </w:rPr>
        <w:t xml:space="preserve"> и 76</w:t>
      </w:r>
      <w:r>
        <w:rPr>
          <w:rFonts w:asciiTheme="minorHAnsi" w:hAnsiTheme="minorHAnsi" w:cstheme="minorHAnsi"/>
          <w:sz w:val="24"/>
          <w:szCs w:val="24"/>
          <w:lang w:val="sr-Cyrl-CS"/>
        </w:rPr>
        <w:t>.</w:t>
      </w:r>
      <w:r>
        <w:rPr>
          <w:rFonts w:asciiTheme="minorHAnsi" w:hAnsiTheme="minorHAnsi" w:cstheme="minorHAnsi"/>
          <w:sz w:val="24"/>
          <w:szCs w:val="24"/>
        </w:rPr>
        <w:t xml:space="preserve"> Закона о јавним</w:t>
      </w:r>
      <w:r w:rsidR="00E476FD">
        <w:rPr>
          <w:rFonts w:asciiTheme="minorHAnsi" w:hAnsiTheme="minorHAnsi" w:cstheme="minorHAnsi"/>
          <w:sz w:val="24"/>
          <w:szCs w:val="24"/>
        </w:rPr>
        <w:t xml:space="preserve"> </w:t>
      </w:r>
      <w:r>
        <w:rPr>
          <w:rFonts w:asciiTheme="minorHAnsi" w:hAnsiTheme="minorHAnsi" w:cstheme="minorHAnsi"/>
          <w:sz w:val="24"/>
          <w:szCs w:val="24"/>
        </w:rPr>
        <w:t>набавкама и упутс</w:t>
      </w:r>
      <w:r>
        <w:rPr>
          <w:rFonts w:asciiTheme="minorHAnsi" w:hAnsiTheme="minorHAnsi" w:cstheme="minorHAnsi"/>
          <w:sz w:val="24"/>
          <w:szCs w:val="24"/>
          <w:lang w:val="sr-Cyrl-CS"/>
        </w:rPr>
        <w:t>т</w:t>
      </w:r>
      <w:r>
        <w:rPr>
          <w:rFonts w:asciiTheme="minorHAnsi" w:hAnsiTheme="minorHAnsi" w:cstheme="minorHAnsi"/>
          <w:sz w:val="24"/>
          <w:szCs w:val="24"/>
        </w:rPr>
        <w:t>во како се доказује испуњеност тих услова,</w:t>
      </w:r>
      <w:r w:rsidR="00E476FD">
        <w:rPr>
          <w:rFonts w:asciiTheme="minorHAnsi" w:hAnsiTheme="minorHAnsi" w:cstheme="minorHAnsi"/>
          <w:sz w:val="24"/>
          <w:szCs w:val="24"/>
        </w:rPr>
        <w:t xml:space="preserve"> </w:t>
      </w:r>
      <w:r>
        <w:rPr>
          <w:rFonts w:asciiTheme="minorHAnsi" w:hAnsiTheme="minorHAnsi" w:cstheme="minorHAnsi"/>
          <w:sz w:val="24"/>
          <w:szCs w:val="24"/>
        </w:rPr>
        <w:t>услови које</w:t>
      </w:r>
      <w:r w:rsidR="00E476FD">
        <w:rPr>
          <w:rFonts w:asciiTheme="minorHAnsi" w:hAnsiTheme="minorHAnsi" w:cstheme="minorHAnsi"/>
          <w:sz w:val="24"/>
          <w:szCs w:val="24"/>
        </w:rPr>
        <w:t xml:space="preserve"> </w:t>
      </w:r>
      <w:r>
        <w:rPr>
          <w:rFonts w:asciiTheme="minorHAnsi" w:hAnsiTheme="minorHAnsi" w:cstheme="minorHAnsi"/>
          <w:sz w:val="24"/>
          <w:szCs w:val="24"/>
        </w:rPr>
        <w:t>мора да испуни подизвођач у складу са чланом 80. ЗЈН и услови које мора да</w:t>
      </w:r>
      <w:r w:rsidR="00E476FD">
        <w:rPr>
          <w:rFonts w:asciiTheme="minorHAnsi" w:hAnsiTheme="minorHAnsi" w:cstheme="minorHAnsi"/>
          <w:sz w:val="24"/>
          <w:szCs w:val="24"/>
        </w:rPr>
        <w:t xml:space="preserve"> </w:t>
      </w:r>
      <w:r>
        <w:rPr>
          <w:rFonts w:asciiTheme="minorHAnsi" w:hAnsiTheme="minorHAnsi" w:cstheme="minorHAnsi"/>
          <w:sz w:val="24"/>
          <w:szCs w:val="24"/>
        </w:rPr>
        <w:t>испуни сваки од подизвођача из групе понуђача у складу са чланом 81 ЗЈН</w:t>
      </w:r>
      <w:r>
        <w:rPr>
          <w:rFonts w:asciiTheme="minorHAnsi" w:hAnsiTheme="minorHAnsi" w:cstheme="minorHAnsi"/>
          <w:sz w:val="24"/>
          <w:szCs w:val="24"/>
          <w:lang w:val="sr-Cyrl-CS"/>
        </w:rPr>
        <w:t xml:space="preserve"> - Прилог број 4</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5. Упутство понуђачима како да сачине понуду</w:t>
      </w:r>
      <w:r>
        <w:rPr>
          <w:rFonts w:asciiTheme="minorHAnsi" w:hAnsiTheme="minorHAnsi" w:cstheme="minorHAnsi"/>
          <w:sz w:val="24"/>
          <w:szCs w:val="24"/>
          <w:lang w:val="sr-Cyrl-CS"/>
        </w:rPr>
        <w:t xml:space="preserve"> - Прилог број 5</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6. Образац понуде </w:t>
      </w:r>
      <w:r>
        <w:rPr>
          <w:rFonts w:asciiTheme="minorHAnsi" w:hAnsiTheme="minorHAnsi" w:cstheme="minorHAnsi"/>
          <w:sz w:val="24"/>
          <w:szCs w:val="24"/>
          <w:lang w:val="sr-Cyrl-CS"/>
        </w:rPr>
        <w:t>- Прилог број 6</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7. О</w:t>
      </w:r>
      <w:r>
        <w:rPr>
          <w:rFonts w:asciiTheme="minorHAnsi" w:hAnsiTheme="minorHAnsi" w:cstheme="minorHAnsi"/>
          <w:sz w:val="24"/>
          <w:szCs w:val="24"/>
        </w:rPr>
        <w:t>бразац структуре понуђене цене</w:t>
      </w:r>
      <w:r>
        <w:rPr>
          <w:rFonts w:asciiTheme="minorHAnsi" w:hAnsiTheme="minorHAnsi" w:cstheme="minorHAnsi"/>
          <w:sz w:val="24"/>
          <w:szCs w:val="24"/>
          <w:lang w:val="sr-Cyrl-CS"/>
        </w:rPr>
        <w:t xml:space="preserve"> - Прилог број 7</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8</w:t>
      </w:r>
      <w:r>
        <w:rPr>
          <w:rFonts w:asciiTheme="minorHAnsi" w:hAnsiTheme="minorHAnsi" w:cstheme="minorHAnsi"/>
          <w:sz w:val="24"/>
          <w:szCs w:val="24"/>
        </w:rPr>
        <w:t>. Модел уговора</w:t>
      </w:r>
      <w:r>
        <w:rPr>
          <w:rFonts w:asciiTheme="minorHAnsi" w:hAnsiTheme="minorHAnsi" w:cstheme="minorHAnsi"/>
          <w:sz w:val="24"/>
          <w:szCs w:val="24"/>
          <w:lang w:val="sr-Cyrl-CS"/>
        </w:rPr>
        <w:t xml:space="preserve"> - Прилог број 8</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9</w:t>
      </w:r>
      <w:r>
        <w:rPr>
          <w:rFonts w:asciiTheme="minorHAnsi" w:hAnsiTheme="minorHAnsi" w:cstheme="minorHAnsi"/>
          <w:sz w:val="24"/>
          <w:szCs w:val="24"/>
        </w:rPr>
        <w:t>. Образац трошкова припреме понуде</w:t>
      </w:r>
      <w:r>
        <w:rPr>
          <w:rFonts w:asciiTheme="minorHAnsi" w:hAnsiTheme="minorHAnsi" w:cstheme="minorHAnsi"/>
          <w:sz w:val="24"/>
          <w:szCs w:val="24"/>
          <w:lang w:val="sr-Cyrl-CS"/>
        </w:rPr>
        <w:t xml:space="preserve"> - Прилог број 9</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10</w:t>
      </w:r>
      <w:r>
        <w:rPr>
          <w:rFonts w:asciiTheme="minorHAnsi" w:hAnsiTheme="minorHAnsi" w:cstheme="minorHAnsi"/>
          <w:sz w:val="24"/>
          <w:szCs w:val="24"/>
        </w:rPr>
        <w:t>. Образац изјаве о независној понуди</w:t>
      </w:r>
      <w:r>
        <w:rPr>
          <w:rFonts w:asciiTheme="minorHAnsi" w:hAnsiTheme="minorHAnsi" w:cstheme="minorHAnsi"/>
          <w:sz w:val="24"/>
          <w:szCs w:val="24"/>
          <w:lang w:val="sr-Cyrl-CS"/>
        </w:rPr>
        <w:t xml:space="preserve"> - Прилог број 10</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11. Изјава о поштовању </w:t>
      </w:r>
      <w:r>
        <w:rPr>
          <w:rFonts w:asciiTheme="minorHAnsi" w:hAnsiTheme="minorHAnsi" w:cstheme="minorHAnsi"/>
          <w:sz w:val="24"/>
          <w:szCs w:val="24"/>
        </w:rPr>
        <w:t>обавез</w:t>
      </w:r>
      <w:r>
        <w:rPr>
          <w:rFonts w:asciiTheme="minorHAnsi" w:hAnsiTheme="minorHAnsi" w:cstheme="minorHAnsi"/>
          <w:sz w:val="24"/>
          <w:szCs w:val="24"/>
          <w:lang w:val="sr-Cyrl-CS"/>
        </w:rPr>
        <w:t>а</w:t>
      </w:r>
      <w:r>
        <w:rPr>
          <w:rFonts w:asciiTheme="minorHAnsi" w:hAnsiTheme="minorHAnsi" w:cstheme="minorHAnsi"/>
          <w:sz w:val="24"/>
          <w:szCs w:val="24"/>
        </w:rPr>
        <w:t xml:space="preserve"> које</w:t>
      </w:r>
      <w:r>
        <w:rPr>
          <w:rFonts w:asciiTheme="minorHAnsi" w:hAnsiTheme="minorHAnsi" w:cstheme="minorHAnsi"/>
          <w:sz w:val="24"/>
          <w:szCs w:val="24"/>
          <w:lang w:val="sr-Cyrl-CS"/>
        </w:rPr>
        <w:t xml:space="preserve"> </w:t>
      </w:r>
      <w:r>
        <w:rPr>
          <w:rFonts w:asciiTheme="minorHAnsi" w:hAnsiTheme="minorHAnsi" w:cstheme="minorHAnsi"/>
          <w:sz w:val="24"/>
          <w:szCs w:val="24"/>
        </w:rPr>
        <w:t xml:space="preserve">произилазе из важећих прописа о заштити на раду, запошљавању и условима рада, заштити животне средине, као и да </w:t>
      </w:r>
      <w:r>
        <w:rPr>
          <w:rFonts w:asciiTheme="minorHAnsi" w:hAnsiTheme="minorHAnsi" w:cstheme="minorHAnsi"/>
          <w:sz w:val="24"/>
          <w:szCs w:val="24"/>
          <w:lang w:val="sr-Cyrl-CS"/>
        </w:rPr>
        <w:t>нема забрану обављања делатности која је на снази у време подношења понуде - Прилог број 11</w:t>
      </w: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 xml:space="preserve">12. </w:t>
      </w:r>
      <w:r>
        <w:rPr>
          <w:rFonts w:asciiTheme="minorHAnsi" w:hAnsiTheme="minorHAnsi" w:cstheme="minorHAnsi"/>
          <w:iCs/>
          <w:color w:val="auto"/>
          <w:lang w:val="sr-Cyrl-CS"/>
        </w:rPr>
        <w:t>В</w:t>
      </w:r>
      <w:r>
        <w:rPr>
          <w:rFonts w:asciiTheme="minorHAnsi" w:hAnsiTheme="minorHAnsi" w:cstheme="minorHAnsi"/>
          <w:iCs/>
          <w:color w:val="auto"/>
        </w:rPr>
        <w:t>рста финансијских обезбеђења којима понуђачи обезбеђују испуњење својих обавеза у поступку јавне набавке, као и испуњење својих уговорних обавеза</w:t>
      </w:r>
      <w:r>
        <w:rPr>
          <w:rFonts w:asciiTheme="minorHAnsi" w:hAnsiTheme="minorHAnsi" w:cstheme="minorHAnsi"/>
          <w:color w:val="auto"/>
          <w:lang w:val="sr-Cyrl-CS"/>
        </w:rPr>
        <w:t>– Прилог број 12</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spacing w:line="276" w:lineRule="auto"/>
        <w:rPr>
          <w:rFonts w:asciiTheme="minorHAnsi" w:hAnsiTheme="minorHAnsi" w:cstheme="minorHAnsi"/>
          <w:b/>
          <w:bCs/>
          <w:i/>
          <w:iCs/>
          <w:sz w:val="24"/>
          <w:szCs w:val="24"/>
          <w:lang w:val="sr-Cyrl-CS"/>
        </w:rPr>
      </w:pPr>
    </w:p>
    <w:p w:rsidR="00D859D8" w:rsidRPr="00137C23" w:rsidRDefault="00B61E57">
      <w:pPr>
        <w:jc w:val="right"/>
        <w:rPr>
          <w:rFonts w:asciiTheme="minorHAnsi" w:hAnsiTheme="minorHAnsi" w:cstheme="minorHAnsi"/>
          <w:b/>
          <w:bCs/>
          <w:i/>
          <w:iCs/>
          <w:sz w:val="23"/>
          <w:szCs w:val="23"/>
        </w:rPr>
      </w:pPr>
      <w:r>
        <w:rPr>
          <w:rFonts w:asciiTheme="minorHAnsi" w:hAnsiTheme="minorHAnsi" w:cstheme="minorHAnsi"/>
          <w:bCs/>
          <w:iCs/>
          <w:sz w:val="23"/>
          <w:szCs w:val="23"/>
        </w:rPr>
        <w:br w:type="page"/>
      </w:r>
      <w:r w:rsidRPr="00137C23">
        <w:rPr>
          <w:rFonts w:asciiTheme="minorHAnsi" w:hAnsiTheme="minorHAnsi" w:cstheme="minorHAnsi"/>
          <w:b/>
          <w:bCs/>
          <w:i/>
          <w:iCs/>
          <w:sz w:val="23"/>
          <w:szCs w:val="23"/>
        </w:rPr>
        <w:lastRenderedPageBreak/>
        <w:t>Прилог број 1.</w:t>
      </w:r>
    </w:p>
    <w:p w:rsidR="00D859D8" w:rsidRPr="00137C23" w:rsidRDefault="00B61E57">
      <w:pPr>
        <w:pStyle w:val="Default"/>
        <w:jc w:val="center"/>
        <w:rPr>
          <w:rFonts w:asciiTheme="minorHAnsi" w:hAnsiTheme="minorHAnsi" w:cstheme="minorHAnsi"/>
          <w:color w:val="auto"/>
          <w:sz w:val="28"/>
          <w:szCs w:val="28"/>
        </w:rPr>
      </w:pPr>
      <w:r w:rsidRPr="00137C23">
        <w:rPr>
          <w:rFonts w:asciiTheme="minorHAnsi" w:hAnsiTheme="minorHAnsi" w:cstheme="minorHAnsi"/>
          <w:b/>
          <w:bCs/>
          <w:iCs/>
          <w:color w:val="auto"/>
          <w:sz w:val="28"/>
          <w:szCs w:val="28"/>
        </w:rPr>
        <w:t>ОПШТИ ПОДАЦИ О ЈАВНОЈ НАБАВЦИ</w:t>
      </w:r>
    </w:p>
    <w:p w:rsidR="00D859D8" w:rsidRPr="00137C23" w:rsidRDefault="00D859D8">
      <w:pPr>
        <w:pStyle w:val="Default"/>
        <w:rPr>
          <w:rFonts w:asciiTheme="minorHAnsi" w:hAnsiTheme="minorHAnsi" w:cstheme="minorHAnsi"/>
          <w:i/>
          <w:iCs/>
          <w:color w:val="auto"/>
          <w:sz w:val="23"/>
          <w:szCs w:val="23"/>
          <w:lang w:val="sr-Cyrl-CS"/>
        </w:rPr>
      </w:pPr>
    </w:p>
    <w:p w:rsidR="00D859D8" w:rsidRDefault="00D859D8">
      <w:pPr>
        <w:pStyle w:val="Default"/>
        <w:rPr>
          <w:rFonts w:asciiTheme="minorHAnsi" w:hAnsiTheme="minorHAnsi" w:cstheme="minorHAnsi"/>
          <w:i/>
          <w:iCs/>
          <w:color w:val="auto"/>
          <w:sz w:val="23"/>
          <w:szCs w:val="23"/>
          <w:lang w:val="sr-Cyrl-CS"/>
        </w:rPr>
      </w:pPr>
    </w:p>
    <w:p w:rsidR="00D859D8"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 xml:space="preserve">Назив наручиоца: </w:t>
      </w:r>
      <w:r>
        <w:rPr>
          <w:rFonts w:asciiTheme="minorHAnsi" w:hAnsiTheme="minorHAnsi" w:cstheme="minorHAnsi"/>
          <w:b/>
          <w:bCs/>
          <w:i/>
          <w:iCs/>
          <w:color w:val="auto"/>
          <w:sz w:val="23"/>
          <w:szCs w:val="23"/>
          <w:lang w:val="sr-Cyrl-CS"/>
        </w:rPr>
        <w:t>ДОМ ЗДРАВЉА „РУМА“</w:t>
      </w:r>
    </w:p>
    <w:p w:rsidR="00D859D8" w:rsidRDefault="00B61E57">
      <w:pPr>
        <w:pStyle w:val="Default"/>
        <w:spacing w:line="360" w:lineRule="auto"/>
        <w:rPr>
          <w:rFonts w:asciiTheme="minorHAnsi" w:hAnsiTheme="minorHAnsi" w:cstheme="minorHAnsi"/>
          <w:b/>
          <w:color w:val="auto"/>
          <w:sz w:val="23"/>
          <w:szCs w:val="23"/>
          <w:lang w:val="sr-Cyrl-CS"/>
        </w:rPr>
      </w:pPr>
      <w:r>
        <w:rPr>
          <w:rFonts w:asciiTheme="minorHAnsi" w:hAnsiTheme="minorHAnsi" w:cstheme="minorHAnsi"/>
          <w:b/>
          <w:i/>
          <w:iCs/>
          <w:color w:val="auto"/>
          <w:sz w:val="23"/>
          <w:szCs w:val="23"/>
        </w:rPr>
        <w:t xml:space="preserve">Адреса: </w:t>
      </w:r>
      <w:r>
        <w:rPr>
          <w:rFonts w:asciiTheme="minorHAnsi" w:hAnsiTheme="minorHAnsi" w:cstheme="minorHAnsi"/>
          <w:b/>
          <w:i/>
          <w:iCs/>
          <w:color w:val="auto"/>
          <w:sz w:val="23"/>
          <w:szCs w:val="23"/>
          <w:lang w:val="sr-Cyrl-CS"/>
        </w:rPr>
        <w:t>Орловићева б.б. Рума</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Лице овлашћено за потписивање уговора:</w:t>
      </w:r>
      <w:r>
        <w:rPr>
          <w:rFonts w:asciiTheme="minorHAnsi" w:hAnsiTheme="minorHAnsi" w:cstheme="minorHAnsi"/>
          <w:b/>
          <w:i/>
          <w:iCs/>
          <w:color w:val="auto"/>
          <w:sz w:val="23"/>
          <w:szCs w:val="23"/>
          <w:lang w:val="sr-Cyrl-CS"/>
        </w:rPr>
        <w:t xml:space="preserve"> Др стом. Јелена Стојанац Мрачевић</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 xml:space="preserve">Интернет страница наручиоца: </w:t>
      </w:r>
      <w:r>
        <w:rPr>
          <w:rFonts w:asciiTheme="minorHAnsi" w:hAnsiTheme="minorHAnsi" w:cstheme="minorHAnsi"/>
          <w:b/>
          <w:bCs/>
          <w:color w:val="auto"/>
          <w:sz w:val="23"/>
          <w:szCs w:val="23"/>
        </w:rPr>
        <w:t>www.dz</w:t>
      </w:r>
      <w:r>
        <w:rPr>
          <w:rFonts w:asciiTheme="minorHAnsi" w:hAnsiTheme="minorHAnsi" w:cstheme="minorHAnsi"/>
          <w:b/>
          <w:bCs/>
          <w:color w:val="auto"/>
          <w:sz w:val="23"/>
          <w:szCs w:val="23"/>
          <w:lang w:val="en-US"/>
        </w:rPr>
        <w:t>ruma</w:t>
      </w:r>
      <w:r>
        <w:rPr>
          <w:rFonts w:asciiTheme="minorHAnsi" w:hAnsiTheme="minorHAnsi" w:cstheme="minorHAnsi"/>
          <w:b/>
          <w:bCs/>
          <w:color w:val="auto"/>
          <w:sz w:val="23"/>
          <w:szCs w:val="23"/>
        </w:rPr>
        <w:t xml:space="preserve">.rs </w:t>
      </w:r>
    </w:p>
    <w:p w:rsidR="00027842" w:rsidRDefault="00B61E57">
      <w:pPr>
        <w:pStyle w:val="Default"/>
        <w:spacing w:line="360" w:lineRule="auto"/>
        <w:rPr>
          <w:rFonts w:asciiTheme="minorHAnsi" w:hAnsiTheme="minorHAnsi" w:cstheme="minorHAnsi"/>
          <w:b/>
          <w:i/>
          <w:iCs/>
          <w:color w:val="auto"/>
          <w:sz w:val="23"/>
          <w:szCs w:val="23"/>
          <w:lang w:val="sr-Cyrl-CS"/>
        </w:rPr>
      </w:pPr>
      <w:r>
        <w:rPr>
          <w:rFonts w:asciiTheme="minorHAnsi" w:hAnsiTheme="minorHAnsi" w:cstheme="minorHAnsi"/>
          <w:b/>
          <w:i/>
          <w:iCs/>
          <w:color w:val="auto"/>
          <w:sz w:val="23"/>
          <w:szCs w:val="23"/>
        </w:rPr>
        <w:t xml:space="preserve">Врста поступка: </w:t>
      </w:r>
      <w:r w:rsidR="00027842">
        <w:rPr>
          <w:rFonts w:asciiTheme="minorHAnsi" w:hAnsiTheme="minorHAnsi" w:cstheme="minorHAnsi"/>
          <w:b/>
          <w:i/>
          <w:iCs/>
          <w:color w:val="auto"/>
          <w:sz w:val="23"/>
          <w:szCs w:val="23"/>
        </w:rPr>
        <w:t xml:space="preserve">отворени </w:t>
      </w:r>
      <w:r>
        <w:rPr>
          <w:rFonts w:asciiTheme="minorHAnsi" w:hAnsiTheme="minorHAnsi" w:cstheme="minorHAnsi"/>
          <w:b/>
          <w:i/>
          <w:iCs/>
          <w:color w:val="auto"/>
          <w:sz w:val="23"/>
          <w:szCs w:val="23"/>
        </w:rPr>
        <w:t>поступак</w:t>
      </w:r>
      <w:r>
        <w:rPr>
          <w:rFonts w:asciiTheme="minorHAnsi" w:hAnsiTheme="minorHAnsi" w:cstheme="minorHAnsi"/>
          <w:b/>
          <w:i/>
          <w:iCs/>
          <w:color w:val="auto"/>
          <w:sz w:val="23"/>
          <w:szCs w:val="23"/>
          <w:lang w:val="sr-Cyrl-CS"/>
        </w:rPr>
        <w:t xml:space="preserve"> </w:t>
      </w:r>
    </w:p>
    <w:p w:rsidR="00D859D8" w:rsidRPr="00137C23"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Број јавне набавке</w:t>
      </w:r>
      <w:r>
        <w:rPr>
          <w:rFonts w:asciiTheme="minorHAnsi" w:hAnsiTheme="minorHAnsi" w:cstheme="minorHAnsi"/>
          <w:b/>
          <w:bCs/>
          <w:i/>
          <w:iCs/>
          <w:color w:val="auto"/>
          <w:sz w:val="23"/>
          <w:szCs w:val="23"/>
        </w:rPr>
        <w:t xml:space="preserve">: </w:t>
      </w:r>
      <w:r w:rsidR="00137C23" w:rsidRPr="00137C23">
        <w:rPr>
          <w:rFonts w:asciiTheme="minorHAnsi" w:hAnsiTheme="minorHAnsi" w:cstheme="minorHAnsi"/>
          <w:b/>
          <w:bCs/>
          <w:i/>
          <w:iCs/>
          <w:color w:val="auto"/>
          <w:sz w:val="23"/>
          <w:szCs w:val="23"/>
          <w:lang w:val="sr-Cyrl-CS"/>
        </w:rPr>
        <w:t>ЈН 1</w:t>
      </w:r>
      <w:r w:rsidR="00027842">
        <w:rPr>
          <w:rFonts w:asciiTheme="minorHAnsi" w:hAnsiTheme="minorHAnsi" w:cstheme="minorHAnsi"/>
          <w:b/>
          <w:bCs/>
          <w:i/>
          <w:iCs/>
          <w:color w:val="auto"/>
          <w:sz w:val="23"/>
          <w:szCs w:val="23"/>
          <w:lang w:val="sr-Cyrl-CS"/>
        </w:rPr>
        <w:t>2</w:t>
      </w:r>
      <w:r w:rsidR="00137C23" w:rsidRPr="00137C23">
        <w:rPr>
          <w:rFonts w:asciiTheme="minorHAnsi" w:hAnsiTheme="minorHAnsi" w:cstheme="minorHAnsi"/>
          <w:b/>
          <w:bCs/>
          <w:i/>
          <w:iCs/>
          <w:color w:val="auto"/>
          <w:sz w:val="23"/>
          <w:szCs w:val="23"/>
          <w:lang w:val="sr-Cyrl-CS"/>
        </w:rPr>
        <w:t>/2019</w:t>
      </w:r>
    </w:p>
    <w:p w:rsidR="00D859D8" w:rsidRDefault="00B61E57" w:rsidP="00A057A7">
      <w:pPr>
        <w:pStyle w:val="Default"/>
        <w:spacing w:line="360" w:lineRule="auto"/>
        <w:jc w:val="both"/>
        <w:rPr>
          <w:rFonts w:asciiTheme="minorHAnsi" w:hAnsiTheme="minorHAnsi" w:cstheme="minorHAnsi"/>
          <w:b/>
        </w:rPr>
      </w:pPr>
      <w:r>
        <w:rPr>
          <w:rFonts w:asciiTheme="minorHAnsi" w:hAnsiTheme="minorHAnsi" w:cstheme="minorHAnsi"/>
          <w:b/>
          <w:i/>
          <w:iCs/>
          <w:color w:val="auto"/>
          <w:sz w:val="23"/>
          <w:szCs w:val="23"/>
        </w:rPr>
        <w:t xml:space="preserve">Предмет набавке (добра, услуге, радови): </w:t>
      </w:r>
      <w:r>
        <w:rPr>
          <w:rFonts w:asciiTheme="minorHAnsi" w:hAnsiTheme="minorHAnsi" w:cstheme="minorHAnsi"/>
          <w:b/>
          <w:bCs/>
          <w:iCs/>
          <w:color w:val="auto"/>
          <w:lang w:val="sr-Cyrl-CS"/>
        </w:rPr>
        <w:t>добра – МЕДИЦИНСКА ОПРЕМА</w:t>
      </w:r>
      <w:r w:rsidR="00A057A7">
        <w:rPr>
          <w:rFonts w:asciiTheme="minorHAnsi" w:hAnsiTheme="minorHAnsi" w:cstheme="minorHAnsi"/>
          <w:b/>
          <w:bCs/>
          <w:iCs/>
          <w:color w:val="auto"/>
          <w:lang w:val="sr-Cyrl-CS"/>
        </w:rPr>
        <w:t>:</w:t>
      </w:r>
      <w:r>
        <w:rPr>
          <w:rFonts w:asciiTheme="minorHAnsi" w:hAnsiTheme="minorHAnsi" w:cstheme="minorHAnsi"/>
          <w:b/>
        </w:rPr>
        <w:t xml:space="preserve"> </w:t>
      </w:r>
      <w:r w:rsidR="00A057A7">
        <w:rPr>
          <w:rFonts w:asciiTheme="minorHAnsi" w:hAnsiTheme="minorHAnsi" w:cstheme="minorHAnsi"/>
          <w:b/>
          <w:bCs/>
          <w:spacing w:val="2"/>
        </w:rPr>
        <w:t>ЕКГ радна станица, Ергобицикл</w:t>
      </w:r>
      <w:r w:rsidR="00311F14">
        <w:rPr>
          <w:rFonts w:asciiTheme="minorHAnsi" w:hAnsiTheme="minorHAnsi" w:cstheme="minorHAnsi"/>
          <w:b/>
          <w:bCs/>
          <w:spacing w:val="2"/>
        </w:rPr>
        <w:t xml:space="preserve"> за оптерећење пацијента</w:t>
      </w:r>
      <w:r w:rsidR="00A057A7">
        <w:rPr>
          <w:rFonts w:asciiTheme="minorHAnsi" w:hAnsiTheme="minorHAnsi" w:cstheme="minorHAnsi"/>
          <w:b/>
          <w:bCs/>
          <w:spacing w:val="2"/>
        </w:rPr>
        <w:t xml:space="preserve">, </w:t>
      </w:r>
      <w:r w:rsidR="00A057A7">
        <w:rPr>
          <w:rFonts w:asciiTheme="minorHAnsi" w:hAnsiTheme="minorHAnsi" w:cstheme="minorHAnsi"/>
          <w:b/>
          <w:bCs/>
          <w:spacing w:val="2"/>
          <w:lang w:val="en-US"/>
        </w:rPr>
        <w:t>PC</w:t>
      </w:r>
      <w:r w:rsidR="00A057A7">
        <w:rPr>
          <w:rFonts w:asciiTheme="minorHAnsi" w:hAnsiTheme="minorHAnsi" w:cstheme="minorHAnsi"/>
          <w:b/>
          <w:bCs/>
          <w:spacing w:val="2"/>
        </w:rPr>
        <w:t xml:space="preserve"> спирометријска јединица (спирометар), припадајући </w:t>
      </w:r>
      <w:r w:rsidR="00A057A7">
        <w:rPr>
          <w:rFonts w:asciiTheme="minorHAnsi" w:hAnsiTheme="minorHAnsi" w:cstheme="minorHAnsi"/>
          <w:b/>
          <w:bCs/>
          <w:spacing w:val="2"/>
          <w:lang w:val="en-US"/>
        </w:rPr>
        <w:t xml:space="preserve">PC </w:t>
      </w:r>
      <w:r w:rsidR="00A057A7">
        <w:rPr>
          <w:rFonts w:asciiTheme="minorHAnsi" w:hAnsiTheme="minorHAnsi" w:cstheme="minorHAnsi"/>
          <w:b/>
          <w:bCs/>
          <w:spacing w:val="2"/>
        </w:rPr>
        <w:t xml:space="preserve">рачунар са ласер принтером - </w:t>
      </w:r>
      <w:r w:rsidR="00A057A7">
        <w:rPr>
          <w:rFonts w:asciiTheme="minorHAnsi" w:hAnsiTheme="minorHAnsi" w:cstheme="minorHAnsi"/>
          <w:b/>
          <w:bCs/>
          <w:iCs/>
          <w:color w:val="auto"/>
          <w:lang w:val="sr-Cyrl-CS"/>
        </w:rPr>
        <w:t xml:space="preserve">ОРН: </w:t>
      </w:r>
      <w:hyperlink r:id="rId11" w:tooltip="33123200 - Електрокардиографски уређаји" w:history="1">
        <w:r w:rsidR="00A057A7">
          <w:rPr>
            <w:rFonts w:asciiTheme="minorHAnsi" w:hAnsiTheme="minorHAnsi" w:cstheme="minorHAnsi"/>
            <w:b/>
          </w:rPr>
          <w:t>3310000 – медицинска</w:t>
        </w:r>
      </w:hyperlink>
      <w:r w:rsidR="00A057A7">
        <w:rPr>
          <w:rFonts w:asciiTheme="minorHAnsi" w:hAnsiTheme="minorHAnsi" w:cstheme="minorHAnsi"/>
          <w:b/>
        </w:rPr>
        <w:t xml:space="preserve"> опрема</w:t>
      </w:r>
    </w:p>
    <w:p w:rsidR="0092391E" w:rsidRDefault="0092391E" w:rsidP="00A057A7">
      <w:pPr>
        <w:pStyle w:val="Default"/>
        <w:spacing w:line="360" w:lineRule="auto"/>
        <w:jc w:val="both"/>
        <w:rPr>
          <w:rFonts w:asciiTheme="minorHAnsi" w:hAnsiTheme="minorHAnsi" w:cstheme="minorHAnsi"/>
          <w:b/>
        </w:rPr>
      </w:pPr>
      <w:r>
        <w:rPr>
          <w:rFonts w:asciiTheme="minorHAnsi" w:hAnsiTheme="minorHAnsi" w:cstheme="minorHAnsi"/>
          <w:b/>
        </w:rPr>
        <w:t>Обликовано у партије од 1 – 2</w:t>
      </w:r>
    </w:p>
    <w:p w:rsidR="00D859D8" w:rsidRDefault="00D859D8">
      <w:pPr>
        <w:pStyle w:val="Default"/>
        <w:rPr>
          <w:rFonts w:asciiTheme="minorHAnsi" w:hAnsiTheme="minorHAnsi" w:cstheme="minorHAnsi"/>
          <w:bCs/>
          <w:iCs/>
          <w:color w:val="auto"/>
        </w:rPr>
      </w:pPr>
    </w:p>
    <w:p w:rsidR="00D859D8" w:rsidRDefault="00B61E57">
      <w:pPr>
        <w:pStyle w:val="Default"/>
        <w:spacing w:line="360" w:lineRule="auto"/>
        <w:rPr>
          <w:rFonts w:asciiTheme="minorHAnsi" w:hAnsiTheme="minorHAnsi" w:cstheme="minorHAnsi"/>
          <w:i/>
          <w:iCs/>
          <w:color w:val="auto"/>
          <w:sz w:val="23"/>
          <w:szCs w:val="23"/>
          <w:lang w:val="sr-Cyrl-CS"/>
        </w:rPr>
      </w:pPr>
      <w:r>
        <w:rPr>
          <w:rFonts w:asciiTheme="minorHAnsi" w:hAnsiTheme="minorHAnsi" w:cstheme="minorHAnsi"/>
          <w:i/>
          <w:iCs/>
          <w:color w:val="auto"/>
          <w:sz w:val="23"/>
          <w:szCs w:val="23"/>
        </w:rPr>
        <w:t xml:space="preserve">Поступак се спроводи ради: </w:t>
      </w:r>
      <w:r>
        <w:rPr>
          <w:rFonts w:asciiTheme="minorHAnsi" w:hAnsiTheme="minorHAnsi" w:cstheme="minorHAnsi"/>
          <w:b/>
          <w:bCs/>
          <w:i/>
          <w:iCs/>
          <w:color w:val="auto"/>
          <w:sz w:val="23"/>
          <w:szCs w:val="23"/>
        </w:rPr>
        <w:t>Закључења уговора о јавној набавци</w:t>
      </w:r>
      <w:r>
        <w:rPr>
          <w:rFonts w:asciiTheme="minorHAnsi" w:hAnsiTheme="minorHAnsi" w:cstheme="minorHAnsi"/>
          <w:i/>
          <w:iCs/>
          <w:color w:val="auto"/>
          <w:sz w:val="23"/>
          <w:szCs w:val="23"/>
        </w:rPr>
        <w:t xml:space="preserve">. </w:t>
      </w:r>
    </w:p>
    <w:p w:rsidR="00D859D8" w:rsidRDefault="00B61E57">
      <w:pPr>
        <w:ind w:right="142"/>
        <w:rPr>
          <w:rFonts w:ascii="Calibri" w:hAnsi="Calibri" w:cs="Calibri"/>
        </w:rPr>
      </w:pPr>
      <w:r>
        <w:rPr>
          <w:rFonts w:asciiTheme="minorHAnsi" w:hAnsiTheme="minorHAnsi" w:cstheme="minorHAnsi"/>
          <w:i/>
          <w:iCs/>
          <w:sz w:val="23"/>
          <w:szCs w:val="23"/>
        </w:rPr>
        <w:t>Лице за контакт:</w:t>
      </w:r>
      <w:r>
        <w:rPr>
          <w:rFonts w:ascii="Calibri" w:hAnsi="Calibri" w:cs="Calibri"/>
        </w:rPr>
        <w:t xml:space="preserve">    Лице за контакт Наручиоца је Невена Дејановић, службеник за јавне набавке. Комуникација у вези са додатним информацијама, појашњењима и одговорима врши се на начин прописан чланом 20. ЗЈН. Захтев за додатним информацијама или појашњењима Понуђач може доставити на адресу Наручиоца или путем електронске поште: </w:t>
      </w:r>
      <w:hyperlink r:id="rId12" w:history="1">
        <w:r>
          <w:rPr>
            <w:rStyle w:val="Hyperlink"/>
            <w:rFonts w:ascii="Calibri" w:hAnsi="Calibri" w:cs="Calibri"/>
            <w:lang w:val="en-US"/>
          </w:rPr>
          <w:t>dzruma.jn@gmail.</w:t>
        </w:r>
      </w:hyperlink>
      <w:r>
        <w:rPr>
          <w:rStyle w:val="Hyperlink"/>
          <w:rFonts w:ascii="Calibri" w:hAnsi="Calibri" w:cs="Calibri"/>
          <w:lang w:val="en-US"/>
        </w:rPr>
        <w:t xml:space="preserve">com </w:t>
      </w:r>
      <w:r>
        <w:rPr>
          <w:rFonts w:ascii="Calibri" w:hAnsi="Calibri" w:cs="Calibri"/>
        </w:rPr>
        <w:t>сваког радног дана (од понедељка до петка) у времену од 0</w:t>
      </w:r>
      <w:r>
        <w:rPr>
          <w:rFonts w:ascii="Calibri" w:hAnsi="Calibri" w:cs="Calibri"/>
          <w:lang w:val="en-US"/>
        </w:rPr>
        <w:t>7</w:t>
      </w:r>
      <w:r>
        <w:rPr>
          <w:rFonts w:ascii="Calibri" w:hAnsi="Calibri" w:cs="Calibri"/>
          <w:vertAlign w:val="superscript"/>
        </w:rPr>
        <w:t>00</w:t>
      </w:r>
      <w:r>
        <w:rPr>
          <w:rFonts w:ascii="Calibri" w:hAnsi="Calibri" w:cs="Calibri"/>
        </w:rPr>
        <w:t xml:space="preserve"> до 14</w:t>
      </w:r>
      <w:r>
        <w:rPr>
          <w:rFonts w:ascii="Calibri" w:hAnsi="Calibri" w:cs="Calibri"/>
          <w:vertAlign w:val="superscript"/>
        </w:rPr>
        <w:t>00</w:t>
      </w:r>
      <w:r>
        <w:rPr>
          <w:rFonts w:ascii="Calibri" w:hAnsi="Calibri" w:cs="Calibri"/>
        </w:rPr>
        <w:t xml:space="preserve"> часова.  </w:t>
      </w:r>
    </w:p>
    <w:p w:rsidR="00D859D8" w:rsidRDefault="00D859D8">
      <w:pPr>
        <w:ind w:right="142"/>
        <w:rPr>
          <w:rFonts w:ascii="Calibri" w:hAnsi="Calibri" w:cs="Calibri"/>
          <w:b/>
          <w:bCs/>
          <w:lang w:val="sr-Latn-CS"/>
        </w:rPr>
      </w:pPr>
    </w:p>
    <w:p w:rsidR="00D859D8" w:rsidRDefault="00B61E57">
      <w:pPr>
        <w:pStyle w:val="Default"/>
        <w:numPr>
          <w:ilvl w:val="0"/>
          <w:numId w:val="1"/>
        </w:numPr>
        <w:spacing w:after="120"/>
        <w:jc w:val="both"/>
        <w:rPr>
          <w:rFonts w:asciiTheme="minorHAnsi" w:hAnsiTheme="minorHAnsi" w:cstheme="minorHAnsi"/>
          <w:b/>
          <w:color w:val="auto"/>
        </w:rPr>
      </w:pPr>
      <w:r>
        <w:rPr>
          <w:rFonts w:asciiTheme="minorHAnsi" w:hAnsiTheme="minorHAnsi" w:cstheme="minorHAnsi"/>
          <w:b/>
          <w:bCs/>
          <w:color w:val="auto"/>
        </w:rPr>
        <w:t xml:space="preserve">Преузимање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Наручилац ће од дана објављивања позива на начин одређен Законом о јавним набавкама омогућити преузимање конкурсне документације, тако што ће документација бити доступна на интернет страници наручиоца и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Позив за подношење понуде објављен је дана </w:t>
      </w:r>
      <w:r w:rsidR="00137C23">
        <w:rPr>
          <w:rFonts w:asciiTheme="minorHAnsi" w:hAnsiTheme="minorHAnsi" w:cstheme="minorHAnsi"/>
          <w:color w:val="auto"/>
        </w:rPr>
        <w:t>1</w:t>
      </w:r>
      <w:r w:rsidR="00027842">
        <w:rPr>
          <w:rFonts w:asciiTheme="minorHAnsi" w:hAnsiTheme="minorHAnsi" w:cstheme="minorHAnsi"/>
          <w:color w:val="auto"/>
        </w:rPr>
        <w:t>5</w:t>
      </w:r>
      <w:r w:rsidR="00137C23">
        <w:rPr>
          <w:rFonts w:asciiTheme="minorHAnsi" w:hAnsiTheme="minorHAnsi" w:cstheme="minorHAnsi"/>
          <w:color w:val="auto"/>
        </w:rPr>
        <w:t>.</w:t>
      </w:r>
      <w:r w:rsidR="00027842">
        <w:rPr>
          <w:rFonts w:asciiTheme="minorHAnsi" w:hAnsiTheme="minorHAnsi" w:cstheme="minorHAnsi"/>
          <w:color w:val="auto"/>
        </w:rPr>
        <w:t>11</w:t>
      </w:r>
      <w:r w:rsidR="00137C23">
        <w:rPr>
          <w:rFonts w:asciiTheme="minorHAnsi" w:hAnsiTheme="minorHAnsi" w:cstheme="minorHAnsi"/>
          <w:color w:val="auto"/>
        </w:rPr>
        <w:t>.2019.</w:t>
      </w:r>
      <w:r>
        <w:rPr>
          <w:rFonts w:asciiTheme="minorHAnsi" w:hAnsiTheme="minorHAnsi" w:cstheme="minorHAnsi"/>
          <w:color w:val="auto"/>
        </w:rPr>
        <w:t xml:space="preserve"> године на Порталу јавних набавки и на инетернет страници наручица.</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lang w:val="sr-Cyrl-CS"/>
        </w:rPr>
        <w:t>Комуникација у поступку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Чланом 20. став 1. Закона о јавним набавкама предвиђено је да се комуникација у поступку јавне набавке одвија писаним путем, односно путем поште, електронске поште</w:t>
      </w:r>
      <w:r>
        <w:rPr>
          <w:rFonts w:asciiTheme="minorHAnsi" w:hAnsiTheme="minorHAnsi" w:cstheme="minorHAnsi"/>
          <w:color w:val="auto"/>
          <w:lang w:val="sr-Cyrl-CS"/>
        </w:rPr>
        <w:t xml:space="preserve"> или </w:t>
      </w:r>
      <w:r>
        <w:rPr>
          <w:rFonts w:asciiTheme="minorHAnsi" w:hAnsiTheme="minorHAnsi" w:cstheme="minorHAnsi"/>
          <w:color w:val="auto"/>
        </w:rPr>
        <w:t>факсом</w:t>
      </w:r>
      <w:r>
        <w:rPr>
          <w:rFonts w:asciiTheme="minorHAnsi" w:hAnsiTheme="minorHAnsi" w:cstheme="minorHAnsi"/>
          <w:color w:val="auto"/>
          <w:lang w:val="sr-Cyrl-CS"/>
        </w:rPr>
        <w:t>, као и објављивањем од стране наручиоца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 xml:space="preserve">Пријем докумената </w:t>
      </w:r>
      <w:r>
        <w:rPr>
          <w:rFonts w:asciiTheme="minorHAnsi" w:hAnsiTheme="minorHAnsi" w:cstheme="minorHAnsi"/>
          <w:color w:val="auto"/>
        </w:rPr>
        <w:t>у поступку јавне набавке</w:t>
      </w:r>
      <w:r>
        <w:rPr>
          <w:rFonts w:asciiTheme="minorHAnsi" w:hAnsiTheme="minorHAnsi" w:cstheme="minorHAnsi"/>
          <w:color w:val="auto"/>
          <w:lang w:val="sr-Cyrl-CS"/>
        </w:rPr>
        <w:t xml:space="preserve"> наручилац врши </w:t>
      </w:r>
      <w:r>
        <w:rPr>
          <w:rFonts w:asciiTheme="minorHAnsi" w:hAnsiTheme="minorHAnsi" w:cstheme="minorHAnsi"/>
          <w:color w:val="auto"/>
        </w:rPr>
        <w:t>од понедељка до петка, од 7</w:t>
      </w:r>
      <w:r>
        <w:rPr>
          <w:rFonts w:asciiTheme="minorHAnsi" w:hAnsiTheme="minorHAnsi" w:cstheme="minorHAnsi"/>
          <w:color w:val="auto"/>
          <w:vertAlign w:val="superscript"/>
        </w:rPr>
        <w:t>00</w:t>
      </w:r>
      <w:r>
        <w:rPr>
          <w:rFonts w:asciiTheme="minorHAnsi" w:hAnsiTheme="minorHAnsi" w:cstheme="minorHAnsi"/>
          <w:color w:val="auto"/>
        </w:rPr>
        <w:t xml:space="preserve"> до 14</w:t>
      </w:r>
      <w:r>
        <w:rPr>
          <w:rFonts w:asciiTheme="minorHAnsi" w:hAnsiTheme="minorHAnsi" w:cstheme="minorHAnsi"/>
          <w:color w:val="auto"/>
          <w:vertAlign w:val="superscript"/>
        </w:rPr>
        <w:t>00</w:t>
      </w:r>
      <w:r>
        <w:rPr>
          <w:rFonts w:asciiTheme="minorHAnsi" w:hAnsiTheme="minorHAnsi" w:cstheme="minorHAnsi"/>
          <w:color w:val="auto"/>
        </w:rPr>
        <w:t xml:space="preserve"> часова</w:t>
      </w:r>
      <w:r>
        <w:rPr>
          <w:rFonts w:asciiTheme="minorHAnsi" w:hAnsiTheme="minorHAnsi" w:cstheme="minorHAnsi"/>
          <w:color w:val="auto"/>
          <w:lang w:val="sr-Cyrl-CS"/>
        </w:rPr>
        <w:t>.</w:t>
      </w:r>
    </w:p>
    <w:p w:rsidR="00D859D8" w:rsidRDefault="00D859D8">
      <w:pPr>
        <w:pStyle w:val="Default"/>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rPr>
        <w:t xml:space="preserve">Паковање и достављање понуде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Понуђач доставља понуду у за</w:t>
      </w:r>
      <w:r>
        <w:rPr>
          <w:rFonts w:asciiTheme="minorHAnsi" w:hAnsiTheme="minorHAnsi" w:cstheme="minorHAnsi"/>
          <w:color w:val="auto"/>
          <w:lang w:val="sr-Cyrl-CS"/>
        </w:rPr>
        <w:t>твореној</w:t>
      </w:r>
      <w:r>
        <w:rPr>
          <w:rFonts w:asciiTheme="minorHAnsi" w:hAnsiTheme="minorHAnsi" w:cstheme="minorHAnsi"/>
          <w:color w:val="auto"/>
        </w:rPr>
        <w:t xml:space="preserve"> коверти</w:t>
      </w:r>
      <w:r>
        <w:rPr>
          <w:rFonts w:asciiTheme="minorHAnsi" w:hAnsiTheme="minorHAnsi" w:cstheme="minorHAnsi"/>
          <w:color w:val="auto"/>
          <w:lang w:val="sr-Cyrl-CS"/>
        </w:rPr>
        <w:t xml:space="preserve"> или кутији</w:t>
      </w:r>
      <w:r>
        <w:rPr>
          <w:rFonts w:asciiTheme="minorHAnsi" w:hAnsiTheme="minorHAnsi" w:cstheme="minorHAnsi"/>
          <w:color w:val="auto"/>
        </w:rPr>
        <w:t xml:space="preserve">, тако да се при отварању може </w:t>
      </w:r>
      <w:r>
        <w:rPr>
          <w:rFonts w:asciiTheme="minorHAnsi" w:hAnsiTheme="minorHAnsi" w:cstheme="minorHAnsi"/>
          <w:color w:val="auto"/>
          <w:lang w:val="sr-Cyrl-CS"/>
        </w:rPr>
        <w:t>са сигурношћу утврдити да се први пут отвара.</w:t>
      </w:r>
      <w:r>
        <w:rPr>
          <w:rFonts w:asciiTheme="minorHAnsi" w:hAnsiTheme="minorHAnsi" w:cstheme="minorHAnsi"/>
          <w:color w:val="auto"/>
        </w:rPr>
        <w:t xml:space="preserve">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 Ако коверта није </w:t>
      </w:r>
      <w:r>
        <w:rPr>
          <w:rFonts w:asciiTheme="minorHAnsi" w:hAnsiTheme="minorHAnsi" w:cstheme="minorHAnsi"/>
          <w:color w:val="auto"/>
          <w:lang w:val="sr-Cyrl-CS"/>
        </w:rPr>
        <w:t>затворена</w:t>
      </w:r>
      <w:r>
        <w:rPr>
          <w:rFonts w:asciiTheme="minorHAnsi" w:hAnsiTheme="minorHAnsi" w:cstheme="minorHAnsi"/>
          <w:color w:val="auto"/>
        </w:rPr>
        <w:t xml:space="preserve"> и означена на начин описан овим Упутством</w:t>
      </w:r>
      <w:r>
        <w:rPr>
          <w:rFonts w:asciiTheme="minorHAnsi" w:hAnsiTheme="minorHAnsi" w:cstheme="minorHAnsi"/>
          <w:color w:val="auto"/>
          <w:lang w:val="sr-Cyrl-CS"/>
        </w:rPr>
        <w:t xml:space="preserve">, </w:t>
      </w:r>
      <w:r>
        <w:rPr>
          <w:rFonts w:asciiTheme="minorHAnsi" w:hAnsiTheme="minorHAnsi" w:cstheme="minorHAnsi"/>
          <w:color w:val="auto"/>
        </w:rPr>
        <w:t xml:space="preserve">наручилац не преузима никакву одговорност уколико понуда залута или се отвори пре времена.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lastRenderedPageBreak/>
        <w:t>Понуде се достављају у затвореној коверти препорученом пошиљком или личном</w:t>
      </w:r>
      <w:r w:rsidR="00137C23">
        <w:rPr>
          <w:rFonts w:asciiTheme="minorHAnsi" w:hAnsiTheme="minorHAnsi" w:cstheme="minorHAnsi"/>
          <w:color w:val="auto"/>
        </w:rPr>
        <w:t xml:space="preserve"> </w:t>
      </w:r>
      <w:r>
        <w:rPr>
          <w:rFonts w:asciiTheme="minorHAnsi" w:hAnsiTheme="minorHAnsi" w:cstheme="minorHAnsi"/>
          <w:color w:val="auto"/>
        </w:rPr>
        <w:t xml:space="preserve">доставом на адресу: </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Д</w:t>
      </w:r>
      <w:r>
        <w:rPr>
          <w:rFonts w:asciiTheme="minorHAnsi" w:hAnsiTheme="minorHAnsi" w:cstheme="minorHAnsi"/>
          <w:sz w:val="24"/>
          <w:szCs w:val="24"/>
        </w:rPr>
        <w:t>ом здравља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улица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поштом или преко писарнице Дома здравља "</w:t>
      </w:r>
      <w:r>
        <w:rPr>
          <w:rFonts w:asciiTheme="minorHAnsi" w:hAnsiTheme="minorHAnsi" w:cstheme="minorHAnsi"/>
          <w:sz w:val="24"/>
          <w:szCs w:val="24"/>
          <w:lang w:val="sr-Cyrl-CS"/>
        </w:rPr>
        <w:t>Рума</w:t>
      </w:r>
      <w:r>
        <w:rPr>
          <w:rFonts w:asciiTheme="minorHAnsi" w:hAnsiTheme="minorHAnsi" w:cstheme="minorHAnsi"/>
          <w:sz w:val="24"/>
          <w:szCs w:val="24"/>
        </w:rPr>
        <w:t>"</w:t>
      </w:r>
      <w:r>
        <w:rPr>
          <w:rFonts w:asciiTheme="minorHAnsi" w:hAnsiTheme="minorHAnsi" w:cstheme="minorHAnsi"/>
          <w:sz w:val="24"/>
          <w:szCs w:val="24"/>
          <w:lang w:val="sr-Cyrl-CS"/>
        </w:rPr>
        <w:t>.</w:t>
      </w:r>
    </w:p>
    <w:p w:rsidR="00D859D8" w:rsidRPr="00A057A7"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На коверти обавезно написати: ПОНУДА -</w:t>
      </w:r>
      <w:r>
        <w:rPr>
          <w:rFonts w:asciiTheme="minorHAnsi" w:hAnsiTheme="minorHAnsi" w:cstheme="minorHAnsi"/>
          <w:color w:val="auto"/>
        </w:rPr>
        <w:t xml:space="preserve"> НЕ ОТВАРАТИ</w:t>
      </w:r>
      <w:r>
        <w:rPr>
          <w:rFonts w:asciiTheme="minorHAnsi" w:hAnsiTheme="minorHAnsi" w:cstheme="minorHAnsi"/>
          <w:color w:val="auto"/>
          <w:lang w:val="sr-Cyrl-CS"/>
        </w:rPr>
        <w:t xml:space="preserve">, ЗА ЈАВНУ НАБАВКУ БРОЈ </w:t>
      </w:r>
      <w:r w:rsidRPr="00137C23">
        <w:rPr>
          <w:rFonts w:asciiTheme="minorHAnsi" w:hAnsiTheme="minorHAnsi" w:cstheme="minorHAnsi"/>
          <w:color w:val="auto"/>
          <w:lang w:val="sr-Cyrl-CS"/>
        </w:rPr>
        <w:t>ЈН</w:t>
      </w:r>
      <w:r w:rsidR="00027842">
        <w:rPr>
          <w:rFonts w:asciiTheme="minorHAnsi" w:hAnsiTheme="minorHAnsi" w:cstheme="minorHAnsi"/>
          <w:color w:val="auto"/>
          <w:lang w:val="sr-Cyrl-CS"/>
        </w:rPr>
        <w:t xml:space="preserve"> </w:t>
      </w:r>
      <w:r w:rsidR="00137C23" w:rsidRPr="00137C23">
        <w:rPr>
          <w:rFonts w:asciiTheme="minorHAnsi" w:hAnsiTheme="minorHAnsi" w:cstheme="minorHAnsi"/>
          <w:color w:val="auto"/>
          <w:lang w:val="sr-Cyrl-CS"/>
        </w:rPr>
        <w:t>1</w:t>
      </w:r>
      <w:r w:rsidR="00027842">
        <w:rPr>
          <w:rFonts w:asciiTheme="minorHAnsi" w:hAnsiTheme="minorHAnsi" w:cstheme="minorHAnsi"/>
          <w:color w:val="auto"/>
          <w:lang w:val="sr-Cyrl-CS"/>
        </w:rPr>
        <w:t>2</w:t>
      </w:r>
      <w:r w:rsidR="00137C23" w:rsidRPr="00137C23">
        <w:rPr>
          <w:rFonts w:asciiTheme="minorHAnsi" w:hAnsiTheme="minorHAnsi" w:cstheme="minorHAnsi"/>
          <w:color w:val="auto"/>
          <w:lang w:val="sr-Cyrl-CS"/>
        </w:rPr>
        <w:t>/2019</w:t>
      </w:r>
      <w:r w:rsidRPr="00137C23">
        <w:rPr>
          <w:rFonts w:asciiTheme="minorHAnsi" w:hAnsiTheme="minorHAnsi" w:cstheme="minorHAnsi"/>
          <w:color w:val="auto"/>
        </w:rPr>
        <w:t xml:space="preserve"> </w:t>
      </w:r>
      <w:r w:rsidRPr="00137C23">
        <w:rPr>
          <w:rFonts w:asciiTheme="minorHAnsi" w:hAnsiTheme="minorHAnsi" w:cstheme="minorHAnsi"/>
          <w:color w:val="auto"/>
          <w:lang w:val="sr-Cyrl-CS"/>
        </w:rPr>
        <w:t xml:space="preserve"> – </w:t>
      </w:r>
      <w:r w:rsidR="00A057A7" w:rsidRPr="00A057A7">
        <w:rPr>
          <w:rFonts w:asciiTheme="minorHAnsi" w:hAnsiTheme="minorHAnsi" w:cstheme="minorHAnsi"/>
          <w:bCs/>
          <w:iCs/>
          <w:color w:val="auto"/>
          <w:lang w:val="sr-Cyrl-CS"/>
        </w:rPr>
        <w:t>МЕДИЦИНСКА ОПРЕМА:</w:t>
      </w:r>
      <w:r w:rsidR="00A057A7" w:rsidRPr="00A057A7">
        <w:rPr>
          <w:rFonts w:asciiTheme="minorHAnsi" w:hAnsiTheme="minorHAnsi" w:cstheme="minorHAnsi"/>
        </w:rPr>
        <w:t xml:space="preserve"> </w:t>
      </w:r>
      <w:r w:rsidR="009E21EC">
        <w:rPr>
          <w:rFonts w:asciiTheme="minorHAnsi" w:hAnsiTheme="minorHAnsi" w:cstheme="minorHAnsi"/>
        </w:rPr>
        <w:t>Партија_______________</w:t>
      </w:r>
    </w:p>
    <w:p w:rsidR="00D859D8" w:rsidRPr="00A057A7" w:rsidRDefault="00D859D8">
      <w:pPr>
        <w:autoSpaceDE w:val="0"/>
        <w:autoSpaceDN w:val="0"/>
        <w:adjustRightInd w:val="0"/>
        <w:spacing w:line="360" w:lineRule="auto"/>
        <w:ind w:firstLine="708"/>
        <w:rPr>
          <w:rFonts w:asciiTheme="minorHAnsi" w:hAnsiTheme="minorHAnsi" w:cstheme="minorHAnsi"/>
        </w:rPr>
      </w:pPr>
    </w:p>
    <w:p w:rsidR="00D859D8" w:rsidRPr="00137C23" w:rsidRDefault="00B61E57">
      <w:pPr>
        <w:autoSpaceDE w:val="0"/>
        <w:autoSpaceDN w:val="0"/>
        <w:adjustRightInd w:val="0"/>
        <w:spacing w:line="360" w:lineRule="auto"/>
        <w:ind w:firstLine="708"/>
        <w:rPr>
          <w:rFonts w:asciiTheme="minorHAnsi" w:hAnsiTheme="minorHAnsi" w:cstheme="minorHAnsi"/>
          <w:b/>
        </w:rPr>
      </w:pPr>
      <w:r w:rsidRPr="00137C23">
        <w:rPr>
          <w:rFonts w:asciiTheme="minorHAnsi" w:hAnsiTheme="minorHAnsi" w:cstheme="minorHAnsi"/>
          <w:b/>
        </w:rPr>
        <w:t xml:space="preserve">Подношење понуда је до </w:t>
      </w:r>
      <w:r w:rsidR="00027842">
        <w:rPr>
          <w:rFonts w:asciiTheme="minorHAnsi" w:hAnsiTheme="minorHAnsi" w:cstheme="minorHAnsi"/>
          <w:b/>
        </w:rPr>
        <w:t>16</w:t>
      </w:r>
      <w:r w:rsidR="00137C23" w:rsidRPr="00137C23">
        <w:rPr>
          <w:rFonts w:asciiTheme="minorHAnsi" w:hAnsiTheme="minorHAnsi" w:cstheme="minorHAnsi"/>
          <w:b/>
        </w:rPr>
        <w:t>.</w:t>
      </w:r>
      <w:r w:rsidR="00027842">
        <w:rPr>
          <w:rFonts w:asciiTheme="minorHAnsi" w:hAnsiTheme="minorHAnsi" w:cstheme="minorHAnsi"/>
          <w:b/>
        </w:rPr>
        <w:t>12</w:t>
      </w:r>
      <w:r w:rsidR="00137C23" w:rsidRPr="00137C23">
        <w:rPr>
          <w:rFonts w:asciiTheme="minorHAnsi" w:hAnsiTheme="minorHAnsi" w:cstheme="minorHAnsi"/>
          <w:b/>
        </w:rPr>
        <w:t>.2019</w:t>
      </w:r>
      <w:r w:rsidRPr="00137C23">
        <w:rPr>
          <w:rFonts w:asciiTheme="minorHAnsi" w:hAnsiTheme="minorHAnsi" w:cstheme="minorHAnsi"/>
          <w:b/>
        </w:rPr>
        <w:t>. године до 10</w:t>
      </w:r>
      <w:r w:rsidRPr="00137C23">
        <w:rPr>
          <w:rFonts w:asciiTheme="minorHAnsi" w:hAnsiTheme="minorHAnsi" w:cstheme="minorHAnsi"/>
          <w:b/>
          <w:vertAlign w:val="superscript"/>
        </w:rPr>
        <w:t>00</w:t>
      </w:r>
      <w:r w:rsidRPr="00137C23">
        <w:rPr>
          <w:rFonts w:asciiTheme="minorHAnsi" w:hAnsiTheme="minorHAnsi" w:cstheme="minorHAnsi"/>
          <w:b/>
        </w:rPr>
        <w:t xml:space="preserve"> сати.</w:t>
      </w:r>
    </w:p>
    <w:p w:rsidR="00D859D8" w:rsidRDefault="00B61E57">
      <w:pPr>
        <w:pStyle w:val="Default"/>
        <w:spacing w:after="120"/>
        <w:ind w:left="1134" w:hanging="425"/>
        <w:jc w:val="both"/>
        <w:rPr>
          <w:rFonts w:asciiTheme="minorHAnsi" w:hAnsiTheme="minorHAnsi" w:cstheme="minorHAnsi"/>
          <w:b/>
          <w:bCs/>
          <w:color w:val="auto"/>
          <w:lang w:val="sr-Cyrl-CS"/>
        </w:rPr>
      </w:pPr>
      <w:r>
        <w:rPr>
          <w:rFonts w:asciiTheme="minorHAnsi" w:hAnsiTheme="minorHAnsi" w:cstheme="minorHAnsi"/>
          <w:b/>
          <w:bCs/>
          <w:color w:val="auto"/>
          <w:lang w:val="sr-Cyrl-CS"/>
        </w:rPr>
        <w:t>5</w:t>
      </w:r>
      <w:r>
        <w:rPr>
          <w:rFonts w:asciiTheme="minorHAnsi" w:hAnsiTheme="minorHAnsi" w:cstheme="minorHAnsi"/>
          <w:b/>
          <w:bCs/>
          <w:color w:val="auto"/>
        </w:rPr>
        <w:t xml:space="preserve">) Јавно отварање понуда </w:t>
      </w:r>
    </w:p>
    <w:p w:rsidR="00D859D8" w:rsidRPr="00774CCC" w:rsidRDefault="00B61E57">
      <w:pPr>
        <w:pStyle w:val="Default"/>
        <w:ind w:firstLine="708"/>
        <w:jc w:val="both"/>
        <w:rPr>
          <w:rFonts w:asciiTheme="minorHAnsi" w:hAnsiTheme="minorHAnsi" w:cstheme="minorHAnsi"/>
          <w:b/>
          <w:color w:val="auto"/>
        </w:rPr>
      </w:pPr>
      <w:r w:rsidRPr="00774CCC">
        <w:rPr>
          <w:rFonts w:asciiTheme="minorHAnsi" w:hAnsiTheme="minorHAnsi" w:cstheme="minorHAnsi"/>
          <w:b/>
          <w:color w:val="auto"/>
        </w:rPr>
        <w:t>Наручилац ће извршити јавно отварање понуда</w:t>
      </w:r>
      <w:r w:rsidR="00774CCC" w:rsidRPr="00774CCC">
        <w:rPr>
          <w:rFonts w:asciiTheme="minorHAnsi" w:hAnsiTheme="minorHAnsi" w:cstheme="minorHAnsi"/>
          <w:b/>
          <w:color w:val="auto"/>
        </w:rPr>
        <w:t xml:space="preserve"> у току истог дана</w:t>
      </w:r>
      <w:r w:rsidRPr="00774CCC">
        <w:rPr>
          <w:rFonts w:asciiTheme="minorHAnsi" w:hAnsiTheme="minorHAnsi" w:cstheme="minorHAnsi"/>
          <w:b/>
          <w:color w:val="auto"/>
        </w:rPr>
        <w:t xml:space="preserve"> по истеку рока за подношење понуда</w:t>
      </w:r>
      <w:r w:rsidR="00774CCC" w:rsidRPr="00774CCC">
        <w:rPr>
          <w:rFonts w:asciiTheme="minorHAnsi" w:hAnsiTheme="minorHAnsi" w:cstheme="minorHAnsi"/>
          <w:b/>
          <w:color w:val="auto"/>
        </w:rPr>
        <w:t xml:space="preserve">, </w:t>
      </w:r>
      <w:r w:rsidRPr="00774CCC">
        <w:rPr>
          <w:rFonts w:asciiTheme="minorHAnsi" w:hAnsiTheme="minorHAnsi" w:cstheme="minorHAnsi"/>
          <w:b/>
          <w:color w:val="auto"/>
          <w:lang w:val="sr-Cyrl-CS"/>
        </w:rPr>
        <w:t xml:space="preserve"> </w:t>
      </w:r>
      <w:r w:rsidR="00774CCC" w:rsidRPr="00774CCC">
        <w:rPr>
          <w:rFonts w:asciiTheme="minorHAnsi" w:hAnsiTheme="minorHAnsi" w:cstheme="minorHAnsi"/>
          <w:b/>
          <w:color w:val="auto"/>
          <w:lang w:val="sr-Cyrl-CS"/>
        </w:rPr>
        <w:t xml:space="preserve">односно </w:t>
      </w:r>
      <w:r w:rsidR="00027842">
        <w:rPr>
          <w:rFonts w:asciiTheme="minorHAnsi" w:hAnsiTheme="minorHAnsi" w:cstheme="minorHAnsi"/>
          <w:b/>
          <w:color w:val="auto"/>
          <w:lang w:val="sr-Cyrl-CS"/>
        </w:rPr>
        <w:t>16</w:t>
      </w:r>
      <w:r w:rsidR="00774CCC" w:rsidRPr="00774CCC">
        <w:rPr>
          <w:rFonts w:asciiTheme="minorHAnsi" w:hAnsiTheme="minorHAnsi" w:cstheme="minorHAnsi"/>
          <w:b/>
          <w:color w:val="auto"/>
          <w:lang w:val="sr-Cyrl-CS"/>
        </w:rPr>
        <w:t>.</w:t>
      </w:r>
      <w:r w:rsidR="00027842">
        <w:rPr>
          <w:rFonts w:asciiTheme="minorHAnsi" w:hAnsiTheme="minorHAnsi" w:cstheme="minorHAnsi"/>
          <w:b/>
          <w:color w:val="auto"/>
          <w:lang w:val="sr-Cyrl-CS"/>
        </w:rPr>
        <w:t>12</w:t>
      </w:r>
      <w:r w:rsidR="00774CCC" w:rsidRPr="00774CCC">
        <w:rPr>
          <w:rFonts w:asciiTheme="minorHAnsi" w:hAnsiTheme="minorHAnsi" w:cstheme="minorHAnsi"/>
          <w:b/>
          <w:color w:val="auto"/>
          <w:lang w:val="sr-Cyrl-CS"/>
        </w:rPr>
        <w:t>.2019.</w:t>
      </w:r>
      <w:r w:rsidRPr="00774CCC">
        <w:rPr>
          <w:rFonts w:asciiTheme="minorHAnsi" w:hAnsiTheme="minorHAnsi" w:cstheme="minorHAnsi"/>
          <w:b/>
          <w:color w:val="auto"/>
          <w:lang w:val="sr-Cyrl-CS"/>
        </w:rPr>
        <w:t xml:space="preserve"> године, у 10</w:t>
      </w:r>
      <w:r w:rsidRPr="00774CCC">
        <w:rPr>
          <w:rFonts w:asciiTheme="minorHAnsi" w:hAnsiTheme="minorHAnsi" w:cstheme="minorHAnsi"/>
          <w:b/>
          <w:color w:val="auto"/>
          <w:vertAlign w:val="superscript"/>
          <w:lang w:val="sr-Cyrl-CS"/>
        </w:rPr>
        <w:t>15</w:t>
      </w:r>
      <w:r w:rsidR="00AB7858">
        <w:rPr>
          <w:rFonts w:asciiTheme="minorHAnsi" w:hAnsiTheme="minorHAnsi" w:cstheme="minorHAnsi"/>
          <w:b/>
          <w:color w:val="auto"/>
          <w:vertAlign w:val="superscript"/>
          <w:lang w:val="sr-Cyrl-CS"/>
        </w:rPr>
        <w:t xml:space="preserve"> </w:t>
      </w:r>
      <w:r w:rsidRPr="00774CCC">
        <w:rPr>
          <w:rFonts w:asciiTheme="minorHAnsi" w:hAnsiTheme="minorHAnsi" w:cstheme="minorHAnsi"/>
          <w:b/>
          <w:color w:val="auto"/>
          <w:lang w:val="sr-Cyrl-CS"/>
        </w:rPr>
        <w:t>часова,</w:t>
      </w:r>
      <w:r w:rsidRPr="00774CCC">
        <w:rPr>
          <w:rFonts w:asciiTheme="minorHAnsi" w:hAnsiTheme="minorHAnsi" w:cstheme="minorHAnsi"/>
          <w:b/>
          <w:color w:val="auto"/>
        </w:rPr>
        <w:t xml:space="preserve"> у </w:t>
      </w:r>
      <w:r w:rsidRPr="00774CCC">
        <w:rPr>
          <w:rFonts w:asciiTheme="minorHAnsi" w:hAnsiTheme="minorHAnsi" w:cstheme="minorHAnsi"/>
          <w:b/>
          <w:color w:val="auto"/>
          <w:lang w:val="sr-Cyrl-CS"/>
        </w:rPr>
        <w:t>конференцијској</w:t>
      </w:r>
      <w:r w:rsidRPr="00774CCC">
        <w:rPr>
          <w:rFonts w:asciiTheme="minorHAnsi" w:hAnsiTheme="minorHAnsi" w:cstheme="minorHAnsi"/>
          <w:b/>
          <w:color w:val="auto"/>
        </w:rPr>
        <w:t xml:space="preserve"> сали</w:t>
      </w:r>
      <w:r w:rsidRPr="00774CCC">
        <w:rPr>
          <w:rFonts w:asciiTheme="minorHAnsi" w:hAnsiTheme="minorHAnsi" w:cstheme="minorHAnsi"/>
          <w:b/>
          <w:color w:val="auto"/>
          <w:lang w:val="sr-Cyrl-CS"/>
        </w:rPr>
        <w:t>, приземље</w:t>
      </w:r>
      <w:r w:rsidRPr="00774CCC">
        <w:rPr>
          <w:rFonts w:asciiTheme="minorHAnsi" w:hAnsiTheme="minorHAnsi" w:cstheme="minorHAnsi"/>
          <w:b/>
          <w:color w:val="auto"/>
        </w:rPr>
        <w:t xml:space="preserve"> зграде</w:t>
      </w:r>
      <w:r w:rsidRPr="00774CCC">
        <w:rPr>
          <w:rFonts w:asciiTheme="minorHAnsi" w:hAnsiTheme="minorHAnsi" w:cstheme="minorHAnsi"/>
          <w:b/>
          <w:color w:val="auto"/>
          <w:lang w:val="sr-Cyrl-CS"/>
        </w:rPr>
        <w:t xml:space="preserve"> Дома здравља „Рума“, Рума, Орловићева б.б.</w:t>
      </w:r>
    </w:p>
    <w:p w:rsidR="00D859D8" w:rsidRDefault="00D859D8">
      <w:pPr>
        <w:pStyle w:val="Default"/>
        <w:ind w:firstLine="708"/>
        <w:jc w:val="both"/>
        <w:rPr>
          <w:rFonts w:asciiTheme="minorHAnsi" w:hAnsiTheme="minorHAnsi" w:cstheme="minorHAnsi"/>
          <w:b/>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bCs/>
          <w:color w:val="auto"/>
        </w:rPr>
        <w:t>Представник Понуђача који присуствује јавном отварању понуда преда</w:t>
      </w:r>
      <w:r>
        <w:rPr>
          <w:rFonts w:asciiTheme="minorHAnsi" w:hAnsiTheme="minorHAnsi" w:cstheme="minorHAnsi"/>
          <w:bCs/>
          <w:color w:val="auto"/>
          <w:lang w:val="sr-Cyrl-CS"/>
        </w:rPr>
        <w:t>је</w:t>
      </w:r>
      <w:r>
        <w:rPr>
          <w:rFonts w:asciiTheme="minorHAnsi" w:hAnsiTheme="minorHAnsi" w:cstheme="minorHAnsi"/>
          <w:bCs/>
          <w:color w:val="auto"/>
        </w:rPr>
        <w:t xml:space="preserve"> Наручиоцу пуномоћје </w:t>
      </w:r>
      <w:r>
        <w:rPr>
          <w:rFonts w:asciiTheme="minorHAnsi" w:hAnsiTheme="minorHAnsi" w:cstheme="minorHAnsi"/>
          <w:bCs/>
          <w:color w:val="auto"/>
          <w:lang w:val="sr-Cyrl-CS"/>
        </w:rPr>
        <w:t xml:space="preserve">за присуствовање јавном отварању понуда, </w:t>
      </w:r>
      <w:r>
        <w:rPr>
          <w:rFonts w:asciiTheme="minorHAnsi" w:hAnsiTheme="minorHAnsi" w:cstheme="minorHAnsi"/>
          <w:bCs/>
          <w:color w:val="auto"/>
        </w:rPr>
        <w:t xml:space="preserve">оверено печатом и потписано од стране овлашћеног лица. </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D859D8" w:rsidRDefault="00B61E57">
      <w:pPr>
        <w:pStyle w:val="NoSpacing"/>
        <w:ind w:firstLine="708"/>
        <w:jc w:val="both"/>
        <w:rPr>
          <w:rFonts w:asciiTheme="minorHAnsi" w:hAnsiTheme="minorHAnsi" w:cstheme="minorHAnsi"/>
          <w:sz w:val="24"/>
          <w:szCs w:val="24"/>
        </w:rPr>
      </w:pPr>
      <w:r>
        <w:rPr>
          <w:rFonts w:asciiTheme="minorHAnsi" w:hAnsiTheme="minorHAnsi" w:cstheme="minorHAnsi"/>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w:t>
      </w:r>
      <w:r>
        <w:rPr>
          <w:rFonts w:asciiTheme="minorHAnsi" w:hAnsiTheme="minorHAnsi" w:cstheme="minorHAnsi"/>
          <w:sz w:val="24"/>
          <w:szCs w:val="24"/>
        </w:rPr>
        <w:t>који су одређени као елементи критеријума и који се могу нумерички приказати</w:t>
      </w:r>
      <w:r>
        <w:rPr>
          <w:rFonts w:asciiTheme="minorHAnsi" w:hAnsiTheme="minorHAnsi" w:cstheme="minorHAnsi"/>
          <w:sz w:val="24"/>
          <w:szCs w:val="24"/>
          <w:lang w:val="sr-Cyrl-CS"/>
        </w:rPr>
        <w:t xml:space="preserve"> - члан 104. став 1. тачка 9. Закона о јавним набавкама)  који се уносе у записник о отварању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Приликом отварања понуда наручилац не може да врши стручну оцену понуда.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6</w:t>
      </w:r>
      <w:r>
        <w:rPr>
          <w:rFonts w:asciiTheme="minorHAnsi" w:hAnsiTheme="minorHAnsi" w:cstheme="minorHAnsi"/>
          <w:b/>
          <w:bCs/>
          <w:color w:val="auto"/>
        </w:rPr>
        <w:t xml:space="preserve">) Рок важења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Рок важења понуде не може бити краћи од </w:t>
      </w:r>
      <w:r>
        <w:rPr>
          <w:rFonts w:asciiTheme="minorHAnsi" w:hAnsiTheme="minorHAnsi" w:cstheme="minorHAnsi"/>
          <w:color w:val="auto"/>
          <w:lang w:val="sr-Cyrl-CS"/>
        </w:rPr>
        <w:t>6</w:t>
      </w:r>
      <w:r>
        <w:rPr>
          <w:rFonts w:asciiTheme="minorHAnsi" w:hAnsiTheme="minorHAnsi" w:cstheme="minorHAnsi"/>
          <w:color w:val="auto"/>
        </w:rPr>
        <w:t xml:space="preserve">0 дана од дана отварања понуда.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 случају истека рока важења понуде, наручилац </w:t>
      </w:r>
      <w:r>
        <w:rPr>
          <w:rFonts w:asciiTheme="minorHAnsi" w:hAnsiTheme="minorHAnsi" w:cstheme="minorHAnsi"/>
          <w:color w:val="auto"/>
          <w:lang w:val="sr-Cyrl-CS"/>
        </w:rPr>
        <w:t xml:space="preserve">ће </w:t>
      </w:r>
      <w:r>
        <w:rPr>
          <w:rFonts w:asciiTheme="minorHAnsi" w:hAnsiTheme="minorHAnsi" w:cstheme="minorHAnsi"/>
          <w:color w:val="auto"/>
        </w:rPr>
        <w:t>у писаном облику затражи</w:t>
      </w:r>
      <w:r>
        <w:rPr>
          <w:rFonts w:asciiTheme="minorHAnsi" w:hAnsiTheme="minorHAnsi" w:cstheme="minorHAnsi"/>
          <w:color w:val="auto"/>
          <w:lang w:val="sr-Cyrl-CS"/>
        </w:rPr>
        <w:t>ти</w:t>
      </w:r>
      <w:r>
        <w:rPr>
          <w:rFonts w:asciiTheme="minorHAnsi" w:hAnsiTheme="minorHAnsi" w:cstheme="minorHAnsi"/>
          <w:color w:val="auto"/>
        </w:rPr>
        <w:t xml:space="preserve">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7</w:t>
      </w:r>
      <w:r>
        <w:rPr>
          <w:rFonts w:asciiTheme="minorHAnsi" w:hAnsiTheme="minorHAnsi" w:cstheme="minorHAnsi"/>
          <w:b/>
          <w:bCs/>
          <w:color w:val="auto"/>
        </w:rPr>
        <w:t xml:space="preserve">) Врста другог релевантног доказа који је од значаја за уредно извршење обавеза понуђача по раније закљученим уговорима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поступао супротно забрани из члана 23. и члана 25. ЗЈН;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учинио повреду конкуренције;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одбио да достави доказе и средства обезбеђења на шта се у понуди обавезао.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понуде.</w:t>
      </w:r>
    </w:p>
    <w:p w:rsidR="00D859D8" w:rsidRDefault="00D859D8">
      <w:pPr>
        <w:ind w:firstLine="360"/>
        <w:rPr>
          <w:rFonts w:asciiTheme="minorHAnsi" w:hAnsiTheme="minorHAnsi" w:cstheme="minorHAnsi"/>
          <w:lang w:eastAsia="sr-Latn-CS"/>
        </w:rPr>
      </w:pPr>
    </w:p>
    <w:p w:rsidR="00D859D8" w:rsidRDefault="00B61E57">
      <w:pPr>
        <w:ind w:firstLine="360"/>
        <w:rPr>
          <w:rFonts w:asciiTheme="minorHAnsi" w:hAnsiTheme="minorHAnsi" w:cstheme="minorHAnsi"/>
          <w:b/>
          <w:bCs/>
        </w:rPr>
      </w:pPr>
      <w:r>
        <w:rPr>
          <w:rFonts w:asciiTheme="minorHAnsi" w:hAnsiTheme="minorHAnsi" w:cstheme="minorHAnsi"/>
          <w:lang w:eastAsia="sr-Latn-CS"/>
        </w:rPr>
        <w:t>Докази могу бити:</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правоснажна судска одлука или коначна одлука другог надлежног органа;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реализованом средству обезбеђења испуњења обавеза у поступку јавне набавке или испуњења уговорних обавеза;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наплаћеној уговорној казни;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рекламације потрошача, односно корисника, ако нису отклоњене у уговореном року;</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извештај надзорног органа о изведеним радовима који нису у складу са пројектом, односно уговором;</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и то писана изјава понуђача о немогућности испуњења преузетих уговорних обавеза, или записник наручиоца о рекламацији на испоручена добра/услуге/ радове, о непоштовању других уговорних обавеза и друго.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 </w:t>
      </w:r>
    </w:p>
    <w:p w:rsidR="00D859D8" w:rsidRDefault="00D859D8">
      <w:pPr>
        <w:pStyle w:val="Default"/>
        <w:tabs>
          <w:tab w:val="left" w:pos="709"/>
        </w:tabs>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8</w:t>
      </w:r>
      <w:r>
        <w:rPr>
          <w:rFonts w:asciiTheme="minorHAnsi" w:hAnsiTheme="minorHAnsi" w:cstheme="minorHAnsi"/>
          <w:b/>
          <w:bCs/>
          <w:color w:val="auto"/>
        </w:rPr>
        <w:t xml:space="preserve">) Одлука о додели уговора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 основу извештаја о стручној оцени понуда, наручилац доноси одлуку о додели уговора, у року одређеном у позиву за подношење понуда.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Рок из става 1. овог члана не може бити дужи од </w:t>
      </w:r>
      <w:r w:rsidR="00027842">
        <w:rPr>
          <w:rFonts w:asciiTheme="minorHAnsi" w:hAnsiTheme="minorHAnsi" w:cstheme="minorHAnsi"/>
          <w:color w:val="auto"/>
        </w:rPr>
        <w:t>2</w:t>
      </w:r>
      <w:r>
        <w:rPr>
          <w:rFonts w:asciiTheme="minorHAnsi" w:hAnsiTheme="minorHAnsi" w:cstheme="minorHAnsi"/>
          <w:color w:val="auto"/>
        </w:rPr>
        <w:t xml:space="preserve"> дана од дана отварања понуда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писани захтев наручиоцу.</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има право да обустави поступак јавне набавке у складу са чланом 109.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ind w:firstLine="709"/>
        <w:jc w:val="both"/>
        <w:rPr>
          <w:rFonts w:asciiTheme="minorHAnsi" w:hAnsiTheme="minorHAnsi" w:cstheme="minorHAnsi"/>
          <w:color w:val="auto"/>
        </w:rPr>
      </w:pPr>
      <w:r>
        <w:rPr>
          <w:rFonts w:asciiTheme="minorHAnsi" w:hAnsiTheme="minorHAnsi" w:cstheme="minorHAnsi"/>
          <w:b/>
          <w:bCs/>
          <w:color w:val="auto"/>
          <w:lang w:val="sr-Cyrl-CS"/>
        </w:rPr>
        <w:t>9</w:t>
      </w:r>
      <w:r>
        <w:rPr>
          <w:rFonts w:asciiTheme="minorHAnsi" w:hAnsiTheme="minorHAnsi" w:cstheme="minorHAnsi"/>
          <w:b/>
          <w:bCs/>
          <w:color w:val="auto"/>
        </w:rPr>
        <w:t xml:space="preserve">) Рок у коме ће понуђач чија је понуда изабрана као најповољнија приступити закључењу уговора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Наручилац је дужан да уговор о јавној набавци достави понуђачу којем је уговор додељен у року од </w:t>
      </w:r>
      <w:r w:rsidRPr="00433CD1">
        <w:rPr>
          <w:rFonts w:asciiTheme="minorHAnsi" w:hAnsiTheme="minorHAnsi" w:cstheme="minorHAnsi"/>
          <w:b/>
          <w:lang w:eastAsia="sr-Latn-CS"/>
        </w:rPr>
        <w:t>осам дана</w:t>
      </w:r>
      <w:r>
        <w:rPr>
          <w:rFonts w:asciiTheme="minorHAnsi" w:hAnsiTheme="minorHAnsi" w:cstheme="minorHAnsi"/>
          <w:lang w:eastAsia="sr-Latn-CS"/>
        </w:rPr>
        <w:t xml:space="preserve"> од дана протека рока за подношење захтева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После доношења одлуке о додели уговора рок за подношење захтева за заштиту права </w:t>
      </w:r>
      <w:r w:rsidRPr="00433CD1">
        <w:rPr>
          <w:rFonts w:asciiTheme="minorHAnsi" w:hAnsiTheme="minorHAnsi" w:cstheme="minorHAnsi"/>
          <w:b/>
          <w:lang w:eastAsia="sr-Latn-CS"/>
        </w:rPr>
        <w:t xml:space="preserve">је </w:t>
      </w:r>
      <w:r w:rsidR="00027842" w:rsidRPr="00311F14">
        <w:rPr>
          <w:rFonts w:asciiTheme="minorHAnsi" w:hAnsiTheme="minorHAnsi" w:cstheme="minorHAnsi"/>
          <w:b/>
          <w:lang w:eastAsia="sr-Latn-CS"/>
        </w:rPr>
        <w:t>10</w:t>
      </w:r>
      <w:r w:rsidRPr="00433CD1">
        <w:rPr>
          <w:rFonts w:asciiTheme="minorHAnsi" w:hAnsiTheme="minorHAnsi" w:cstheme="minorHAnsi"/>
          <w:b/>
          <w:lang w:eastAsia="sr-Latn-CS"/>
        </w:rPr>
        <w:t xml:space="preserve"> дана од дана </w:t>
      </w:r>
      <w:r>
        <w:rPr>
          <w:rFonts w:asciiTheme="minorHAnsi" w:hAnsiTheme="minorHAnsi" w:cstheme="minorHAnsi"/>
          <w:lang w:eastAsia="sr-Latn-CS"/>
        </w:rPr>
        <w:t>објављивања одлуке на Порталу јавних набавки.</w:t>
      </w:r>
    </w:p>
    <w:p w:rsidR="00D859D8" w:rsidRDefault="00B61E57">
      <w:pPr>
        <w:ind w:firstLine="708"/>
        <w:rPr>
          <w:rFonts w:asciiTheme="minorHAnsi" w:hAnsiTheme="minorHAnsi" w:cstheme="minorHAnsi"/>
          <w:shd w:val="clear" w:color="auto" w:fill="FFFF00"/>
          <w:lang w:eastAsia="sr-Latn-CS"/>
        </w:rPr>
      </w:pPr>
      <w:r>
        <w:rPr>
          <w:rFonts w:asciiTheme="minorHAnsi" w:hAnsiTheme="minorHAnsi" w:cstheme="minorHAnsi"/>
          <w:lang w:eastAsia="sr-Latn-CS"/>
        </w:rPr>
        <w:t>Ако наручилац не достави потписан уговор понуђачу у року из првог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Ако је у случају из претходног става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D859D8" w:rsidRPr="00433CD1"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433CD1">
        <w:rPr>
          <w:rFonts w:asciiTheme="minorHAnsi" w:hAnsiTheme="minorHAnsi" w:cstheme="minorHAnsi"/>
          <w:b/>
          <w:bCs/>
          <w:i/>
          <w:iCs/>
          <w:sz w:val="23"/>
          <w:szCs w:val="23"/>
        </w:rPr>
        <w:lastRenderedPageBreak/>
        <w:t>Прилог број 2.</w:t>
      </w:r>
    </w:p>
    <w:p w:rsidR="00D859D8" w:rsidRPr="00433CD1" w:rsidRDefault="00B61E57">
      <w:pPr>
        <w:pStyle w:val="Default"/>
        <w:jc w:val="center"/>
        <w:rPr>
          <w:rFonts w:asciiTheme="minorHAnsi" w:hAnsiTheme="minorHAnsi" w:cstheme="minorHAnsi"/>
          <w:b/>
          <w:color w:val="auto"/>
          <w:sz w:val="28"/>
          <w:szCs w:val="28"/>
          <w:lang w:val="sr-Cyrl-CS"/>
        </w:rPr>
      </w:pPr>
      <w:r w:rsidRPr="00433CD1">
        <w:rPr>
          <w:rFonts w:asciiTheme="minorHAnsi" w:hAnsiTheme="minorHAnsi" w:cstheme="minorHAnsi"/>
          <w:b/>
          <w:color w:val="auto"/>
          <w:sz w:val="28"/>
          <w:szCs w:val="28"/>
          <w:lang w:val="sr-Cyrl-CS"/>
        </w:rPr>
        <w:t>КРИТЕРИЈУМИ ЗА ДОДЕЛУ УГОВОРА</w:t>
      </w:r>
    </w:p>
    <w:p w:rsidR="00D859D8" w:rsidRDefault="00D859D8">
      <w:pPr>
        <w:pStyle w:val="Default"/>
        <w:rPr>
          <w:rFonts w:asciiTheme="minorHAnsi" w:hAnsiTheme="minorHAnsi" w:cstheme="minorHAnsi"/>
          <w:color w:val="auto"/>
          <w:sz w:val="23"/>
          <w:szCs w:val="23"/>
          <w:lang w:val="sr-Cyrl-CS"/>
        </w:rPr>
      </w:pPr>
    </w:p>
    <w:p w:rsidR="00D859D8" w:rsidRDefault="00B61E57">
      <w:pPr>
        <w:pStyle w:val="Default"/>
        <w:numPr>
          <w:ilvl w:val="0"/>
          <w:numId w:val="4"/>
        </w:numPr>
        <w:jc w:val="both"/>
        <w:rPr>
          <w:rFonts w:asciiTheme="minorHAnsi" w:hAnsiTheme="minorHAnsi" w:cstheme="minorHAnsi"/>
          <w:bCs/>
          <w:color w:val="auto"/>
        </w:rPr>
      </w:pPr>
      <w:r>
        <w:rPr>
          <w:rFonts w:asciiTheme="minorHAnsi" w:hAnsiTheme="minorHAnsi" w:cstheme="minorHAnsi"/>
          <w:bCs/>
          <w:i/>
          <w:color w:val="auto"/>
          <w:lang w:val="sr-Cyrl-CS"/>
        </w:rPr>
        <w:t>С</w:t>
      </w:r>
      <w:r>
        <w:rPr>
          <w:rFonts w:asciiTheme="minorHAnsi" w:hAnsiTheme="minorHAnsi" w:cstheme="minorHAnsi"/>
          <w:bCs/>
          <w:i/>
          <w:color w:val="auto"/>
        </w:rPr>
        <w:t>ви елементи критеријума на основу којих се додељује уговор, који морају бити описани и вредносно изражени, као и методологиј</w:t>
      </w:r>
      <w:r>
        <w:rPr>
          <w:rFonts w:asciiTheme="minorHAnsi" w:hAnsiTheme="minorHAnsi" w:cstheme="minorHAnsi"/>
          <w:bCs/>
          <w:i/>
          <w:color w:val="auto"/>
          <w:lang w:val="sr-Cyrl-CS"/>
        </w:rPr>
        <w:t>а</w:t>
      </w:r>
      <w:r>
        <w:rPr>
          <w:rFonts w:asciiTheme="minorHAnsi" w:hAnsiTheme="minorHAnsi" w:cstheme="minorHAnsi"/>
          <w:bCs/>
          <w:i/>
          <w:color w:val="auto"/>
        </w:rPr>
        <w:t xml:space="preserve"> за доделу пондера за сваки елемент критеријума која ће омогућити накнадну објективну проверу оцењивања понуда</w:t>
      </w:r>
    </w:p>
    <w:p w:rsidR="00D859D8" w:rsidRDefault="00D859D8">
      <w:pPr>
        <w:pStyle w:val="Default"/>
        <w:rPr>
          <w:rFonts w:asciiTheme="minorHAnsi" w:hAnsiTheme="minorHAnsi" w:cstheme="minorHAnsi"/>
          <w:b/>
          <w:bCs/>
          <w:color w:val="auto"/>
          <w:lang w:val="sr-Cyrl-CS"/>
        </w:rPr>
      </w:pPr>
    </w:p>
    <w:p w:rsidR="00D859D8" w:rsidRDefault="00B61E57">
      <w:pPr>
        <w:pStyle w:val="NoSpacing"/>
        <w:rPr>
          <w:rFonts w:asciiTheme="minorHAnsi" w:hAnsiTheme="minorHAnsi" w:cstheme="minorHAnsi"/>
          <w:b/>
          <w:bCs/>
          <w:sz w:val="24"/>
          <w:szCs w:val="24"/>
          <w:lang w:val="sr-Cyrl-CS"/>
        </w:rPr>
      </w:pPr>
      <w:r>
        <w:rPr>
          <w:rFonts w:asciiTheme="minorHAnsi" w:hAnsiTheme="minorHAnsi" w:cstheme="minorHAnsi"/>
          <w:b/>
          <w:bCs/>
          <w:sz w:val="24"/>
          <w:szCs w:val="24"/>
        </w:rPr>
        <w:t>КРИТЕРИЈУМ ЗА</w:t>
      </w:r>
      <w:r>
        <w:rPr>
          <w:rFonts w:asciiTheme="minorHAnsi" w:hAnsiTheme="minorHAnsi" w:cstheme="minorHAnsi"/>
          <w:b/>
          <w:bCs/>
          <w:sz w:val="24"/>
          <w:szCs w:val="24"/>
          <w:lang w:val="sr-Cyrl-CS"/>
        </w:rPr>
        <w:t xml:space="preserve"> доделу уговора</w:t>
      </w:r>
      <w:r w:rsidR="00433CD1">
        <w:rPr>
          <w:rFonts w:asciiTheme="minorHAnsi" w:hAnsiTheme="minorHAnsi" w:cstheme="minorHAnsi"/>
          <w:b/>
          <w:bCs/>
          <w:sz w:val="24"/>
          <w:szCs w:val="24"/>
          <w:lang w:val="sr-Cyrl-CS"/>
        </w:rPr>
        <w:t xml:space="preserve"> </w:t>
      </w:r>
      <w:r>
        <w:rPr>
          <w:rFonts w:asciiTheme="minorHAnsi" w:hAnsiTheme="minorHAnsi" w:cstheme="minorHAnsi"/>
          <w:b/>
          <w:bCs/>
          <w:sz w:val="24"/>
          <w:szCs w:val="24"/>
          <w:lang w:val="sr-Cyrl-CS"/>
        </w:rPr>
        <w:t>је НАЈНИЖА ПОНУЂЕНА ЦЕНА.</w:t>
      </w:r>
    </w:p>
    <w:p w:rsidR="00D859D8" w:rsidRDefault="00D859D8">
      <w:pPr>
        <w:pStyle w:val="NoSpacing"/>
        <w:rPr>
          <w:rFonts w:asciiTheme="minorHAnsi" w:hAnsiTheme="minorHAnsi" w:cstheme="minorHAnsi"/>
          <w:b/>
          <w:bCs/>
          <w:sz w:val="24"/>
          <w:szCs w:val="24"/>
          <w:lang w:val="sr-Cyrl-CS"/>
        </w:rPr>
      </w:pP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numPr>
          <w:ilvl w:val="0"/>
          <w:numId w:val="4"/>
        </w:numPr>
        <w:rPr>
          <w:rFonts w:asciiTheme="minorHAnsi" w:hAnsiTheme="minorHAnsi" w:cstheme="minorHAnsi"/>
          <w:i/>
          <w:color w:val="auto"/>
        </w:rPr>
      </w:pPr>
      <w:r>
        <w:rPr>
          <w:rFonts w:asciiTheme="minorHAnsi" w:hAnsiTheme="minorHAnsi" w:cstheme="minorHAnsi"/>
          <w:bCs/>
          <w:i/>
          <w:color w:val="auto"/>
        </w:rPr>
        <w:t xml:space="preserve">Елементи критеријума </w:t>
      </w:r>
      <w:r>
        <w:rPr>
          <w:rFonts w:asciiTheme="minorHAnsi" w:hAnsiTheme="minorHAnsi" w:cstheme="minorHAnsi"/>
          <w:bCs/>
          <w:i/>
          <w:color w:val="auto"/>
          <w:lang w:val="sr-Cyrl-CS"/>
        </w:rPr>
        <w:t xml:space="preserve">односно начин </w:t>
      </w:r>
      <w:r>
        <w:rPr>
          <w:rFonts w:asciiTheme="minorHAnsi" w:hAnsiTheme="minorHAnsi" w:cstheme="minorHAnsi"/>
          <w:bCs/>
          <w:i/>
          <w:color w:val="auto"/>
        </w:rPr>
        <w:t>на основу којих ће наручилац извршити доделу уговора у ситуацији када постоје две или више понуда са истом понуђеном ценом</w:t>
      </w:r>
    </w:p>
    <w:p w:rsidR="00D859D8" w:rsidRDefault="00D859D8">
      <w:pPr>
        <w:pStyle w:val="Default"/>
        <w:ind w:left="720"/>
        <w:rPr>
          <w:rFonts w:asciiTheme="minorHAnsi" w:hAnsiTheme="minorHAnsi" w:cstheme="minorHAnsi"/>
          <w:i/>
          <w:color w:val="auto"/>
          <w:lang w:val="sr-Cyrl-CS"/>
        </w:rPr>
      </w:pPr>
    </w:p>
    <w:p w:rsidR="00D859D8" w:rsidRPr="00433CD1" w:rsidRDefault="00B61E57">
      <w:pPr>
        <w:pStyle w:val="Default"/>
        <w:ind w:firstLine="708"/>
        <w:jc w:val="both"/>
        <w:rPr>
          <w:rFonts w:asciiTheme="minorHAnsi" w:hAnsiTheme="minorHAnsi" w:cstheme="minorHAnsi"/>
          <w:b/>
          <w:color w:val="auto"/>
          <w:lang w:val="sr-Cyrl-CS"/>
        </w:rPr>
      </w:pPr>
      <w:r>
        <w:rPr>
          <w:rFonts w:asciiTheme="minorHAnsi" w:hAnsiTheme="minorHAnsi" w:cstheme="minorHAnsi"/>
          <w:color w:val="auto"/>
        </w:rPr>
        <w:t xml:space="preserve">У случају да два или више понуђача </w:t>
      </w:r>
      <w:r>
        <w:rPr>
          <w:rFonts w:asciiTheme="minorHAnsi" w:hAnsiTheme="minorHAnsi" w:cstheme="minorHAnsi"/>
          <w:color w:val="auto"/>
          <w:lang w:val="sr-Cyrl-CS"/>
        </w:rPr>
        <w:t>буду имали исту понуђену цену</w:t>
      </w:r>
      <w:r>
        <w:rPr>
          <w:rFonts w:asciiTheme="minorHAnsi" w:hAnsiTheme="minorHAnsi" w:cstheme="minorHAnsi"/>
          <w:color w:val="auto"/>
        </w:rPr>
        <w:t xml:space="preserve">, предност ће имати онај понуђач </w:t>
      </w:r>
      <w:r w:rsidRPr="00433CD1">
        <w:rPr>
          <w:rFonts w:asciiTheme="minorHAnsi" w:hAnsiTheme="minorHAnsi" w:cstheme="minorHAnsi"/>
          <w:b/>
          <w:color w:val="auto"/>
          <w:lang w:val="sr-Cyrl-CS"/>
        </w:rPr>
        <w:t>који понуди најдужи гарантни рок</w:t>
      </w:r>
      <w:r w:rsidRPr="00433CD1">
        <w:rPr>
          <w:rFonts w:asciiTheme="minorHAnsi" w:hAnsiTheme="minorHAnsi" w:cstheme="minorHAnsi"/>
          <w:b/>
          <w:color w:val="auto"/>
        </w:rPr>
        <w:t>.</w:t>
      </w:r>
    </w:p>
    <w:p w:rsidR="00D859D8" w:rsidRDefault="00B61E57">
      <w:pPr>
        <w:pStyle w:val="NoSpacing"/>
        <w:ind w:firstLine="708"/>
        <w:rPr>
          <w:rFonts w:asciiTheme="minorHAnsi" w:hAnsiTheme="minorHAnsi" w:cstheme="minorHAnsi"/>
          <w:sz w:val="24"/>
          <w:szCs w:val="24"/>
          <w:lang w:val="sr-Cyrl-CS"/>
        </w:rPr>
        <w:sectPr w:rsidR="00D859D8">
          <w:footerReference w:type="default" r:id="rId13"/>
          <w:pgSz w:w="11906" w:h="16838"/>
          <w:pgMar w:top="567" w:right="851" w:bottom="1440" w:left="1134" w:header="709" w:footer="522" w:gutter="0"/>
          <w:cols w:space="708"/>
          <w:docGrid w:linePitch="360"/>
        </w:sectPr>
      </w:pPr>
      <w:r>
        <w:rPr>
          <w:rFonts w:asciiTheme="minorHAnsi" w:hAnsiTheme="minorHAnsi" w:cstheme="minorHAnsi"/>
          <w:sz w:val="24"/>
          <w:szCs w:val="24"/>
          <w:lang w:val="sr-Cyrl-CS"/>
        </w:rPr>
        <w:t>У случају да и даље буду постојале две или више понуда са једнаком ценом и гарантим роком, предност ће се утврдити жребом (извлачењем имена понуђача). Понуђачи ће бити  позвани да присуствују жребу, о чему ће бити сачињен записник.</w:t>
      </w:r>
    </w:p>
    <w:p w:rsidR="00D859D8" w:rsidRDefault="00D859D8">
      <w:pPr>
        <w:autoSpaceDE w:val="0"/>
        <w:autoSpaceDN w:val="0"/>
        <w:adjustRightInd w:val="0"/>
        <w:rPr>
          <w:rFonts w:asciiTheme="minorHAnsi" w:hAnsiTheme="minorHAnsi" w:cstheme="minorHAnsi"/>
          <w:b/>
          <w:bCs/>
        </w:rPr>
      </w:pPr>
    </w:p>
    <w:p w:rsidR="00D859D8" w:rsidRPr="00433CD1" w:rsidRDefault="00B61E57">
      <w:pPr>
        <w:ind w:left="8496"/>
        <w:rPr>
          <w:rFonts w:asciiTheme="minorHAnsi" w:hAnsiTheme="minorHAnsi" w:cstheme="minorHAnsi"/>
          <w:b/>
          <w:bCs/>
          <w:i/>
          <w:iCs/>
          <w:sz w:val="23"/>
          <w:szCs w:val="23"/>
        </w:rPr>
      </w:pPr>
      <w:r w:rsidRPr="00433CD1">
        <w:rPr>
          <w:rFonts w:asciiTheme="minorHAnsi" w:hAnsiTheme="minorHAnsi" w:cstheme="minorHAnsi"/>
          <w:b/>
          <w:bCs/>
          <w:i/>
          <w:iCs/>
          <w:sz w:val="23"/>
          <w:szCs w:val="23"/>
        </w:rPr>
        <w:t>Прилог број 3</w:t>
      </w:r>
    </w:p>
    <w:p w:rsidR="00D859D8" w:rsidRDefault="00D859D8">
      <w:pPr>
        <w:jc w:val="center"/>
        <w:rPr>
          <w:rFonts w:asciiTheme="minorHAnsi" w:hAnsiTheme="minorHAnsi" w:cstheme="minorHAnsi"/>
          <w:b/>
          <w:bCs/>
          <w:i/>
          <w:iCs/>
          <w:sz w:val="23"/>
          <w:szCs w:val="23"/>
        </w:rPr>
      </w:pPr>
    </w:p>
    <w:p w:rsidR="00D859D8" w:rsidRPr="00433CD1" w:rsidRDefault="00B61E57">
      <w:pPr>
        <w:jc w:val="center"/>
        <w:rPr>
          <w:rFonts w:asciiTheme="minorHAnsi" w:hAnsiTheme="minorHAnsi" w:cstheme="minorHAnsi"/>
          <w:b/>
          <w:sz w:val="23"/>
          <w:szCs w:val="23"/>
        </w:rPr>
      </w:pPr>
      <w:r w:rsidRPr="00433CD1">
        <w:rPr>
          <w:rFonts w:asciiTheme="minorHAnsi" w:hAnsiTheme="minorHAnsi" w:cstheme="minorHAnsi"/>
          <w:b/>
          <w:bCs/>
          <w:i/>
          <w:iCs/>
          <w:sz w:val="23"/>
          <w:szCs w:val="23"/>
        </w:rPr>
        <w:t>ПОДАЦИ О ВРСТИ, ТЕХНИЧКИМ КАРАКТЕРИСТИКАМА (СПЕЦИФИКАЦИЈЕ), КВАЛИТЕТУ, КОЛИЧИНИ И ОПИС ДОБАРА, РАДОВА ИЛИ УСЛУГА</w:t>
      </w:r>
      <w:r w:rsidRPr="00433CD1">
        <w:rPr>
          <w:rFonts w:asciiTheme="minorHAnsi" w:hAnsiTheme="minorHAnsi" w:cstheme="minorHAnsi"/>
          <w:b/>
          <w:i/>
          <w:iCs/>
          <w:sz w:val="23"/>
          <w:szCs w:val="23"/>
        </w:rPr>
        <w:t xml:space="preserve">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D859D8" w:rsidRDefault="00D859D8">
      <w:pPr>
        <w:autoSpaceDE w:val="0"/>
        <w:autoSpaceDN w:val="0"/>
        <w:adjustRightInd w:val="0"/>
        <w:rPr>
          <w:rFonts w:asciiTheme="minorHAnsi" w:hAnsiTheme="minorHAnsi" w:cstheme="minorHAnsi"/>
          <w:b/>
          <w:sz w:val="23"/>
          <w:szCs w:val="23"/>
        </w:rPr>
      </w:pPr>
    </w:p>
    <w:p w:rsidR="00D859D8" w:rsidRDefault="00D859D8">
      <w:pPr>
        <w:autoSpaceDE w:val="0"/>
        <w:autoSpaceDN w:val="0"/>
        <w:adjustRightInd w:val="0"/>
        <w:rPr>
          <w:rFonts w:asciiTheme="minorHAnsi" w:hAnsiTheme="minorHAnsi" w:cstheme="minorHAnsi"/>
          <w:b/>
          <w:sz w:val="23"/>
          <w:szCs w:val="23"/>
        </w:rPr>
      </w:pPr>
    </w:p>
    <w:p w:rsidR="00D859D8" w:rsidRDefault="00B61E57">
      <w:pPr>
        <w:autoSpaceDE w:val="0"/>
        <w:autoSpaceDN w:val="0"/>
        <w:adjustRightInd w:val="0"/>
        <w:rPr>
          <w:rFonts w:asciiTheme="minorHAnsi" w:hAnsiTheme="minorHAnsi" w:cstheme="minorHAnsi"/>
          <w:b/>
          <w:sz w:val="23"/>
          <w:szCs w:val="23"/>
        </w:rPr>
      </w:pPr>
      <w:r>
        <w:rPr>
          <w:rFonts w:asciiTheme="minorHAnsi" w:hAnsiTheme="minorHAnsi" w:cstheme="minorHAnsi"/>
          <w:b/>
          <w:sz w:val="23"/>
          <w:szCs w:val="23"/>
        </w:rPr>
        <w:t>3.1.Врста добра:</w:t>
      </w:r>
      <w:r>
        <w:rPr>
          <w:rFonts w:asciiTheme="minorHAnsi" w:hAnsiTheme="minorHAnsi" w:cstheme="minorHAnsi"/>
        </w:rPr>
        <w:t xml:space="preserve"> МЕДИЦИНСКА ОПРЕМА</w:t>
      </w:r>
    </w:p>
    <w:p w:rsidR="00D859D8" w:rsidRDefault="00D859D8">
      <w:pPr>
        <w:autoSpaceDE w:val="0"/>
        <w:autoSpaceDN w:val="0"/>
        <w:adjustRightInd w:val="0"/>
        <w:rPr>
          <w:rFonts w:asciiTheme="minorHAnsi" w:hAnsiTheme="minorHAnsi" w:cstheme="minorHAnsi"/>
          <w:b/>
          <w:sz w:val="23"/>
          <w:szCs w:val="23"/>
        </w:rPr>
      </w:pPr>
    </w:p>
    <w:p w:rsidR="009E21EC" w:rsidRPr="00C23DA2" w:rsidRDefault="00B61E57">
      <w:pPr>
        <w:autoSpaceDE w:val="0"/>
        <w:autoSpaceDN w:val="0"/>
        <w:adjustRightInd w:val="0"/>
        <w:rPr>
          <w:rFonts w:asciiTheme="minorHAnsi" w:hAnsiTheme="minorHAnsi" w:cstheme="minorHAnsi"/>
          <w:b/>
          <w:bCs/>
        </w:rPr>
      </w:pPr>
      <w:r w:rsidRPr="00C23DA2">
        <w:rPr>
          <w:rFonts w:asciiTheme="minorHAnsi" w:hAnsiTheme="minorHAnsi" w:cstheme="minorHAnsi"/>
          <w:b/>
          <w:bCs/>
        </w:rPr>
        <w:t>МЕДИЦИНСКА ОПРЕМА</w:t>
      </w:r>
      <w:r w:rsidR="00311F14" w:rsidRPr="00C23DA2">
        <w:rPr>
          <w:rFonts w:asciiTheme="minorHAnsi" w:hAnsiTheme="minorHAnsi" w:cstheme="minorHAnsi"/>
          <w:b/>
          <w:bCs/>
        </w:rPr>
        <w:t xml:space="preserve">: </w:t>
      </w:r>
    </w:p>
    <w:p w:rsidR="0092391E" w:rsidRPr="00C23DA2" w:rsidRDefault="009E21EC" w:rsidP="0092391E">
      <w:pPr>
        <w:autoSpaceDE w:val="0"/>
        <w:autoSpaceDN w:val="0"/>
        <w:adjustRightInd w:val="0"/>
        <w:rPr>
          <w:rFonts w:asciiTheme="minorHAnsi" w:hAnsiTheme="minorHAnsi" w:cstheme="minorHAnsi"/>
          <w:b/>
          <w:bCs/>
        </w:rPr>
      </w:pPr>
      <w:r w:rsidRPr="00C23DA2">
        <w:rPr>
          <w:rFonts w:asciiTheme="minorHAnsi" w:hAnsiTheme="minorHAnsi" w:cstheme="minorHAnsi"/>
          <w:b/>
          <w:bCs/>
        </w:rPr>
        <w:t xml:space="preserve">Партија – 1 </w:t>
      </w:r>
      <w:r w:rsidR="00B61E57" w:rsidRPr="00C23DA2">
        <w:rPr>
          <w:rFonts w:asciiTheme="minorHAnsi" w:hAnsiTheme="minorHAnsi" w:cstheme="minorHAnsi"/>
          <w:b/>
          <w:bCs/>
        </w:rPr>
        <w:t xml:space="preserve">  </w:t>
      </w:r>
      <w:r w:rsidR="004B1127" w:rsidRPr="00C23DA2">
        <w:rPr>
          <w:rFonts w:asciiTheme="minorHAnsi" w:hAnsiTheme="minorHAnsi" w:cstheme="minorHAnsi"/>
          <w:b/>
          <w:bCs/>
          <w:color w:val="000000"/>
          <w:spacing w:val="2"/>
        </w:rPr>
        <w:t>ЕКГ радна станица, Ергобицикл</w:t>
      </w:r>
      <w:r w:rsidR="004B1127" w:rsidRPr="00C23DA2">
        <w:rPr>
          <w:rFonts w:asciiTheme="minorHAnsi" w:hAnsiTheme="minorHAnsi" w:cstheme="minorHAnsi"/>
          <w:b/>
          <w:bCs/>
          <w:spacing w:val="2"/>
        </w:rPr>
        <w:t xml:space="preserve"> за оптерећење пацијента</w:t>
      </w:r>
      <w:r w:rsidR="004B1127" w:rsidRPr="00C23DA2">
        <w:rPr>
          <w:rFonts w:asciiTheme="minorHAnsi" w:hAnsiTheme="minorHAnsi" w:cstheme="minorHAnsi"/>
          <w:b/>
          <w:bCs/>
          <w:color w:val="000000"/>
          <w:spacing w:val="2"/>
        </w:rPr>
        <w:t>,</w:t>
      </w:r>
      <w:r w:rsidR="004B1127" w:rsidRPr="00C23DA2">
        <w:rPr>
          <w:rFonts w:asciiTheme="minorHAnsi" w:hAnsiTheme="minorHAnsi" w:cstheme="minorHAnsi"/>
          <w:b/>
          <w:bCs/>
          <w:spacing w:val="2"/>
        </w:rPr>
        <w:t xml:space="preserve"> </w:t>
      </w:r>
      <w:r w:rsidR="004B1127" w:rsidRPr="00C23DA2">
        <w:rPr>
          <w:rFonts w:asciiTheme="minorHAnsi" w:hAnsiTheme="minorHAnsi" w:cstheme="minorHAnsi"/>
          <w:b/>
          <w:bCs/>
          <w:color w:val="000000"/>
          <w:spacing w:val="2"/>
        </w:rPr>
        <w:t xml:space="preserve"> </w:t>
      </w:r>
      <w:r w:rsidR="004B1127" w:rsidRPr="00C23DA2">
        <w:rPr>
          <w:rFonts w:asciiTheme="minorHAnsi" w:hAnsiTheme="minorHAnsi" w:cstheme="minorHAnsi"/>
          <w:b/>
          <w:bCs/>
          <w:spacing w:val="2"/>
        </w:rPr>
        <w:t>припадајући</w:t>
      </w:r>
      <w:r w:rsidR="004B1127" w:rsidRPr="00C23DA2">
        <w:rPr>
          <w:rFonts w:asciiTheme="minorHAnsi" w:hAnsiTheme="minorHAnsi" w:cstheme="minorHAnsi"/>
          <w:b/>
          <w:bCs/>
          <w:spacing w:val="2"/>
          <w:lang w:val="en-US"/>
        </w:rPr>
        <w:t xml:space="preserve"> </w:t>
      </w:r>
      <w:r w:rsidR="004B1127" w:rsidRPr="00C23DA2">
        <w:rPr>
          <w:rFonts w:asciiTheme="minorHAnsi" w:hAnsiTheme="minorHAnsi" w:cstheme="minorHAnsi"/>
          <w:b/>
          <w:bCs/>
          <w:spacing w:val="2"/>
        </w:rPr>
        <w:t xml:space="preserve"> </w:t>
      </w:r>
      <w:r w:rsidR="004B1127" w:rsidRPr="00C23DA2">
        <w:rPr>
          <w:rFonts w:asciiTheme="minorHAnsi" w:hAnsiTheme="minorHAnsi" w:cstheme="minorHAnsi"/>
          <w:b/>
          <w:bCs/>
          <w:color w:val="000000"/>
          <w:spacing w:val="2"/>
          <w:lang w:val="en-US"/>
        </w:rPr>
        <w:t xml:space="preserve">PC </w:t>
      </w:r>
      <w:r w:rsidR="004B1127" w:rsidRPr="00C23DA2">
        <w:rPr>
          <w:rFonts w:asciiTheme="minorHAnsi" w:hAnsiTheme="minorHAnsi" w:cstheme="minorHAnsi"/>
          <w:b/>
          <w:bCs/>
          <w:color w:val="000000"/>
          <w:spacing w:val="2"/>
        </w:rPr>
        <w:t>рачунар са ласер принтером</w:t>
      </w:r>
      <w:r w:rsidR="0092391E" w:rsidRPr="00C23DA2">
        <w:rPr>
          <w:rFonts w:asciiTheme="minorHAnsi" w:hAnsiTheme="minorHAnsi" w:cstheme="minorHAnsi"/>
          <w:b/>
          <w:bCs/>
          <w:color w:val="000000"/>
          <w:spacing w:val="2"/>
        </w:rPr>
        <w:t xml:space="preserve"> процењене вредности 1.4</w:t>
      </w:r>
      <w:r w:rsidR="00C23DA2" w:rsidRPr="00C23DA2">
        <w:rPr>
          <w:rFonts w:asciiTheme="minorHAnsi" w:hAnsiTheme="minorHAnsi" w:cstheme="minorHAnsi"/>
          <w:b/>
          <w:bCs/>
          <w:color w:val="000000"/>
          <w:spacing w:val="2"/>
          <w:lang/>
        </w:rPr>
        <w:t>8</w:t>
      </w:r>
      <w:r w:rsidR="0092391E" w:rsidRPr="00C23DA2">
        <w:rPr>
          <w:rFonts w:asciiTheme="minorHAnsi" w:hAnsiTheme="minorHAnsi" w:cstheme="minorHAnsi"/>
          <w:b/>
          <w:bCs/>
          <w:color w:val="000000"/>
          <w:spacing w:val="2"/>
        </w:rPr>
        <w:t>6.667,00 без урачунатог ПДВ-а</w:t>
      </w:r>
    </w:p>
    <w:p w:rsidR="00D859D8" w:rsidRPr="00C23DA2" w:rsidRDefault="00D859D8">
      <w:pPr>
        <w:autoSpaceDE w:val="0"/>
        <w:autoSpaceDN w:val="0"/>
        <w:adjustRightInd w:val="0"/>
        <w:rPr>
          <w:rFonts w:asciiTheme="minorHAnsi" w:hAnsiTheme="minorHAnsi" w:cstheme="minorHAnsi"/>
          <w:b/>
          <w:bCs/>
          <w:color w:val="000000"/>
          <w:spacing w:val="2"/>
        </w:rPr>
      </w:pPr>
    </w:p>
    <w:p w:rsidR="009E21EC" w:rsidRPr="0092391E" w:rsidRDefault="009E21EC">
      <w:pPr>
        <w:autoSpaceDE w:val="0"/>
        <w:autoSpaceDN w:val="0"/>
        <w:adjustRightInd w:val="0"/>
        <w:rPr>
          <w:rFonts w:asciiTheme="minorHAnsi" w:hAnsiTheme="minorHAnsi" w:cstheme="minorHAnsi"/>
          <w:b/>
          <w:bCs/>
        </w:rPr>
      </w:pPr>
      <w:r w:rsidRPr="00C23DA2">
        <w:rPr>
          <w:rFonts w:asciiTheme="minorHAnsi" w:hAnsiTheme="minorHAnsi" w:cstheme="minorHAnsi"/>
          <w:b/>
          <w:bCs/>
          <w:color w:val="000000"/>
          <w:spacing w:val="2"/>
        </w:rPr>
        <w:t xml:space="preserve">Партија – 2 </w:t>
      </w:r>
      <w:r w:rsidRPr="00C23DA2">
        <w:rPr>
          <w:rFonts w:asciiTheme="minorHAnsi" w:hAnsiTheme="minorHAnsi" w:cstheme="minorHAnsi"/>
          <w:b/>
          <w:bCs/>
          <w:color w:val="000000"/>
          <w:spacing w:val="2"/>
          <w:lang w:val="en-US"/>
        </w:rPr>
        <w:t>PC</w:t>
      </w:r>
      <w:r w:rsidRPr="00C23DA2">
        <w:rPr>
          <w:rFonts w:asciiTheme="minorHAnsi" w:hAnsiTheme="minorHAnsi" w:cstheme="minorHAnsi"/>
          <w:b/>
          <w:bCs/>
          <w:spacing w:val="2"/>
        </w:rPr>
        <w:t xml:space="preserve"> спирометријска јединица </w:t>
      </w:r>
      <w:r w:rsidRPr="00C23DA2">
        <w:rPr>
          <w:rFonts w:asciiTheme="minorHAnsi" w:hAnsiTheme="minorHAnsi" w:cstheme="minorHAnsi"/>
          <w:b/>
          <w:bCs/>
          <w:color w:val="000000"/>
          <w:spacing w:val="2"/>
        </w:rPr>
        <w:t>(спирометар)</w:t>
      </w:r>
      <w:r w:rsidR="00165715" w:rsidRPr="00C23DA2">
        <w:rPr>
          <w:rFonts w:asciiTheme="minorHAnsi" w:hAnsiTheme="minorHAnsi" w:cstheme="minorHAnsi"/>
          <w:b/>
          <w:bCs/>
          <w:color w:val="000000"/>
          <w:spacing w:val="2"/>
        </w:rPr>
        <w:t xml:space="preserve">процењене вредности </w:t>
      </w:r>
      <w:r w:rsidR="00C23DA2" w:rsidRPr="00C23DA2">
        <w:rPr>
          <w:rFonts w:asciiTheme="minorHAnsi" w:hAnsiTheme="minorHAnsi" w:cstheme="minorHAnsi"/>
          <w:b/>
          <w:bCs/>
          <w:color w:val="000000"/>
          <w:spacing w:val="2"/>
          <w:lang/>
        </w:rPr>
        <w:t>18</w:t>
      </w:r>
      <w:r w:rsidR="0092391E" w:rsidRPr="00C23DA2">
        <w:rPr>
          <w:rFonts w:asciiTheme="minorHAnsi" w:hAnsiTheme="minorHAnsi" w:cstheme="minorHAnsi"/>
          <w:b/>
          <w:bCs/>
          <w:color w:val="000000"/>
          <w:spacing w:val="2"/>
        </w:rPr>
        <w:t>0.000,00 без урачунатог ПДВ-а</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3.2.Квалитет</w:t>
      </w:r>
    </w:p>
    <w:p w:rsidR="00D859D8" w:rsidRDefault="00D859D8">
      <w:pPr>
        <w:autoSpaceDE w:val="0"/>
        <w:autoSpaceDN w:val="0"/>
        <w:adjustRightInd w:val="0"/>
        <w:rPr>
          <w:rFonts w:asciiTheme="minorHAnsi" w:hAnsiTheme="minorHAnsi" w:cstheme="minorHAnsi"/>
          <w:b/>
          <w:bCs/>
        </w:rPr>
      </w:pPr>
    </w:p>
    <w:p w:rsidR="00D859D8" w:rsidRPr="0053007D" w:rsidRDefault="00B61E57">
      <w:pPr>
        <w:tabs>
          <w:tab w:val="left" w:pos="720"/>
        </w:tabs>
        <w:rPr>
          <w:rFonts w:asciiTheme="minorHAnsi" w:hAnsiTheme="minorHAnsi" w:cstheme="minorHAnsi"/>
          <w:u w:val="single"/>
        </w:rPr>
      </w:pPr>
      <w:r>
        <w:rPr>
          <w:rFonts w:asciiTheme="minorHAnsi" w:hAnsiTheme="minorHAnsi" w:cstheme="minorHAnsi"/>
        </w:rPr>
        <w:tab/>
      </w:r>
      <w:r w:rsidRPr="0053007D">
        <w:rPr>
          <w:rFonts w:asciiTheme="minorHAnsi" w:hAnsiTheme="minorHAnsi" w:cstheme="minorHAnsi"/>
          <w:u w:val="single"/>
        </w:rPr>
        <w:t>Под квалитетом се подразумева да свако добро које подлеже обавези регистрације мора имати решење за упис медицинских средстава у Регистар медицинских средстава издато од Агенције за лекове и медицинска средства Србије и мора бити обележен на српском језику, а у складу са Законом о лековима и медицинским средствима («Сл. гласник РС» 20/2010 и 107/2012.)</w:t>
      </w:r>
    </w:p>
    <w:p w:rsidR="00D859D8" w:rsidRPr="00E10A60" w:rsidRDefault="00B61E57">
      <w:pPr>
        <w:ind w:firstLine="708"/>
        <w:rPr>
          <w:rFonts w:asciiTheme="minorHAnsi" w:hAnsiTheme="minorHAnsi" w:cstheme="minorHAnsi"/>
        </w:rPr>
      </w:pPr>
      <w:r w:rsidRPr="00E10A60">
        <w:rPr>
          <w:rFonts w:asciiTheme="minorHAnsi" w:hAnsiTheme="minorHAnsi" w:cstheme="minorHAnsi"/>
        </w:rPr>
        <w:t>Понуђач  уз понуду обавезно доставља фотокопију решења за стављање у промет лекова и медицинских средстава, издато од Агенције за лекове и медицинска средства Србије за</w:t>
      </w:r>
      <w:r w:rsidR="00E10A60" w:rsidRPr="00E10A60">
        <w:rPr>
          <w:rFonts w:asciiTheme="minorHAnsi" w:hAnsiTheme="minorHAnsi" w:cstheme="minorHAnsi"/>
        </w:rPr>
        <w:t xml:space="preserve"> предметна добра за која доставља понуду. Уколико потенцијални понуђач није носилац решења неопходно је да достави овлашћење носиоца решења за учествовање у предметној набавци.</w:t>
      </w:r>
    </w:p>
    <w:p w:rsidR="00D859D8" w:rsidRPr="00E10A60" w:rsidRDefault="00B61E57">
      <w:pPr>
        <w:ind w:firstLine="708"/>
        <w:rPr>
          <w:rFonts w:asciiTheme="minorHAnsi" w:hAnsiTheme="minorHAnsi" w:cstheme="minorHAnsi"/>
        </w:rPr>
      </w:pPr>
      <w:r w:rsidRPr="00E10A60">
        <w:rPr>
          <w:rFonts w:asciiTheme="minorHAnsi" w:hAnsiTheme="minorHAnsi" w:cstheme="minorHAnsi"/>
          <w:bCs/>
        </w:rPr>
        <w:t>Уколико понуђач не достави тражени доказ понуда ће се сматрати неодговарајућом и биће одбијена.</w:t>
      </w:r>
    </w:p>
    <w:p w:rsidR="00D859D8" w:rsidRDefault="00D859D8">
      <w:pPr>
        <w:pStyle w:val="Default"/>
        <w:ind w:firstLine="708"/>
        <w:rPr>
          <w:rFonts w:asciiTheme="minorHAnsi" w:hAnsiTheme="minorHAnsi" w:cstheme="minorHAnsi"/>
          <w:b/>
          <w:bCs/>
          <w:color w:val="auto"/>
          <w:lang w:val="sr-Cyrl-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3.3.Обезбеђивање гаранције квалитета</w:t>
      </w:r>
    </w:p>
    <w:p w:rsidR="00D859D8" w:rsidRDefault="00D859D8">
      <w:pPr>
        <w:autoSpaceDE w:val="0"/>
        <w:autoSpaceDN w:val="0"/>
        <w:adjustRightInd w:val="0"/>
        <w:rPr>
          <w:rFonts w:asciiTheme="minorHAnsi" w:hAnsiTheme="minorHAnsi" w:cstheme="minorHAnsi"/>
          <w:b/>
          <w:bCs/>
        </w:rPr>
      </w:pPr>
    </w:p>
    <w:p w:rsidR="00D859D8" w:rsidRDefault="00B61E57">
      <w:pPr>
        <w:ind w:firstLine="709"/>
        <w:rPr>
          <w:rFonts w:asciiTheme="minorHAnsi" w:hAnsiTheme="minorHAnsi" w:cstheme="minorHAnsi"/>
        </w:rPr>
      </w:pPr>
      <w:r>
        <w:rPr>
          <w:rFonts w:asciiTheme="minorHAnsi" w:hAnsiTheme="minorHAnsi" w:cstheme="minorHAnsi"/>
          <w:lang w:val="sl-SI"/>
        </w:rPr>
        <w:t xml:space="preserve">Понуђач је у обавези да обезбеди сервис </w:t>
      </w:r>
      <w:r w:rsidR="009E21EC">
        <w:rPr>
          <w:rFonts w:asciiTheme="minorHAnsi" w:hAnsiTheme="minorHAnsi" w:cstheme="minorHAnsi"/>
        </w:rPr>
        <w:t>понуђених</w:t>
      </w:r>
      <w:r>
        <w:rPr>
          <w:rFonts w:asciiTheme="minorHAnsi" w:hAnsiTheme="minorHAnsi" w:cstheme="minorHAnsi"/>
        </w:rPr>
        <w:t xml:space="preserve"> доб</w:t>
      </w:r>
      <w:r w:rsidR="009E21EC">
        <w:rPr>
          <w:rFonts w:asciiTheme="minorHAnsi" w:hAnsiTheme="minorHAnsi" w:cstheme="minorHAnsi"/>
        </w:rPr>
        <w:t>а</w:t>
      </w:r>
      <w:r>
        <w:rPr>
          <w:rFonts w:asciiTheme="minorHAnsi" w:hAnsiTheme="minorHAnsi" w:cstheme="minorHAnsi"/>
        </w:rPr>
        <w:t>ра</w:t>
      </w:r>
      <w:r>
        <w:rPr>
          <w:rFonts w:asciiTheme="minorHAnsi" w:hAnsiTheme="minorHAnsi" w:cstheme="minorHAnsi"/>
          <w:lang w:val="sl-SI"/>
        </w:rPr>
        <w:t xml:space="preserve"> у гарантном року без надокнаде</w:t>
      </w:r>
      <w:r>
        <w:rPr>
          <w:rFonts w:asciiTheme="minorHAnsi" w:hAnsiTheme="minorHAnsi" w:cstheme="minorHAnsi"/>
        </w:rPr>
        <w:t>.</w:t>
      </w:r>
    </w:p>
    <w:p w:rsidR="00D859D8" w:rsidRDefault="00B61E57">
      <w:pPr>
        <w:ind w:firstLine="709"/>
        <w:rPr>
          <w:rFonts w:asciiTheme="minorHAnsi" w:hAnsiTheme="minorHAnsi" w:cstheme="minorHAnsi"/>
          <w:b/>
        </w:rPr>
      </w:pPr>
      <w:r>
        <w:rPr>
          <w:rFonts w:asciiTheme="minorHAnsi" w:hAnsiTheme="minorHAnsi" w:cstheme="minorHAnsi"/>
          <w:b/>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D859D8" w:rsidRDefault="00B61E57">
      <w:pPr>
        <w:ind w:firstLine="709"/>
        <w:rPr>
          <w:rFonts w:asciiTheme="minorHAnsi" w:hAnsiTheme="minorHAnsi" w:cstheme="minorHAnsi"/>
          <w:b/>
          <w:bCs/>
        </w:rPr>
      </w:pPr>
      <w:r>
        <w:rPr>
          <w:rFonts w:asciiTheme="minorHAnsi" w:hAnsiTheme="minorHAnsi" w:cstheme="minorHAnsi"/>
          <w:b/>
          <w:bCs/>
        </w:rPr>
        <w:t>Понуђачи који нису сервисери понуђене опреме, достављају Уговор ( на пр. о пословно-техничкој сарадњи)  закључен са сервисером којег су навели у понуди.</w:t>
      </w:r>
    </w:p>
    <w:p w:rsidR="00D859D8" w:rsidRPr="00E10A60" w:rsidRDefault="00B61E57">
      <w:pPr>
        <w:ind w:firstLine="708"/>
        <w:rPr>
          <w:rFonts w:asciiTheme="minorHAnsi" w:hAnsiTheme="minorHAnsi" w:cstheme="minorHAnsi"/>
          <w:b/>
        </w:rPr>
      </w:pPr>
      <w:r w:rsidRPr="00E10A60">
        <w:rPr>
          <w:rFonts w:asciiTheme="minorHAnsi" w:hAnsiTheme="minorHAnsi" w:cstheme="minorHAnsi"/>
          <w:b/>
          <w:bCs/>
        </w:rPr>
        <w:t>Уколико понуђачи не доставе тражен</w:t>
      </w:r>
      <w:r w:rsidR="004426C8">
        <w:rPr>
          <w:rFonts w:asciiTheme="minorHAnsi" w:hAnsiTheme="minorHAnsi" w:cstheme="minorHAnsi"/>
          <w:b/>
          <w:bCs/>
        </w:rPr>
        <w:t>е</w:t>
      </w:r>
      <w:r w:rsidRPr="00E10A60">
        <w:rPr>
          <w:rFonts w:asciiTheme="minorHAnsi" w:hAnsiTheme="minorHAnsi" w:cstheme="minorHAnsi"/>
          <w:b/>
          <w:bCs/>
        </w:rPr>
        <w:t xml:space="preserve"> доказе понуда ће се сматрати неодговарајућом и биће одбијена.</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3.4.Рок испоруке</w:t>
      </w:r>
    </w:p>
    <w:p w:rsidR="00D859D8" w:rsidRDefault="00B61E57">
      <w:pPr>
        <w:ind w:firstLine="708"/>
        <w:rPr>
          <w:rFonts w:asciiTheme="minorHAnsi" w:hAnsiTheme="minorHAnsi" w:cstheme="minorHAnsi"/>
        </w:rPr>
      </w:pPr>
      <w:r>
        <w:rPr>
          <w:rFonts w:asciiTheme="minorHAnsi" w:hAnsiTheme="minorHAnsi" w:cstheme="minorHAnsi"/>
        </w:rPr>
        <w:t xml:space="preserve">Рок испоруке не може бити дужи од </w:t>
      </w:r>
      <w:r w:rsidR="00027842" w:rsidRPr="0053007D">
        <w:rPr>
          <w:rFonts w:asciiTheme="minorHAnsi" w:hAnsiTheme="minorHAnsi" w:cstheme="minorHAnsi"/>
        </w:rPr>
        <w:t>15</w:t>
      </w:r>
      <w:r>
        <w:rPr>
          <w:rFonts w:asciiTheme="minorHAnsi" w:hAnsiTheme="minorHAnsi" w:cstheme="minorHAnsi"/>
        </w:rPr>
        <w:t xml:space="preserve"> дана од дана потписивања уговора свих уговорних страна.</w:t>
      </w:r>
    </w:p>
    <w:p w:rsidR="00D859D8" w:rsidRDefault="00D859D8">
      <w:pPr>
        <w:ind w:firstLine="708"/>
        <w:rPr>
          <w:rFonts w:asciiTheme="minorHAnsi" w:hAnsiTheme="minorHAnsi" w:cstheme="minorHAnsi"/>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3.5.Место испоруке</w:t>
      </w:r>
    </w:p>
    <w:p w:rsidR="00D859D8" w:rsidRDefault="00B61E57">
      <w:pPr>
        <w:autoSpaceDE w:val="0"/>
        <w:autoSpaceDN w:val="0"/>
        <w:adjustRightInd w:val="0"/>
        <w:ind w:firstLine="360"/>
        <w:rPr>
          <w:rFonts w:asciiTheme="minorHAnsi" w:hAnsiTheme="minorHAnsi" w:cstheme="minorHAnsi"/>
        </w:rPr>
      </w:pPr>
      <w:r>
        <w:rPr>
          <w:rFonts w:asciiTheme="minorHAnsi" w:hAnsiTheme="minorHAnsi" w:cstheme="minorHAnsi"/>
        </w:rPr>
        <w:t>Дом здравља „Рума“ Рума.</w:t>
      </w:r>
    </w:p>
    <w:p w:rsidR="00D859D8" w:rsidRDefault="00B61E57">
      <w:pPr>
        <w:rPr>
          <w:rFonts w:asciiTheme="minorHAnsi" w:hAnsiTheme="minorHAnsi" w:cstheme="minorHAnsi"/>
          <w:b/>
        </w:rPr>
      </w:pPr>
      <w:r>
        <w:rPr>
          <w:rFonts w:asciiTheme="minorHAnsi" w:hAnsiTheme="minorHAnsi" w:cstheme="minorHAnsi"/>
          <w:b/>
          <w:bCs/>
        </w:rPr>
        <w:br w:type="page"/>
      </w:r>
      <w:r>
        <w:rPr>
          <w:rFonts w:asciiTheme="minorHAnsi" w:hAnsiTheme="minorHAnsi" w:cstheme="minorHAnsi"/>
          <w:b/>
          <w:bCs/>
        </w:rPr>
        <w:lastRenderedPageBreak/>
        <w:t xml:space="preserve">3.6. ТРАЖЕНЕ МИНИМАЛНЕ </w:t>
      </w:r>
      <w:r>
        <w:rPr>
          <w:rFonts w:asciiTheme="minorHAnsi" w:hAnsiTheme="minorHAnsi" w:cstheme="minorHAnsi"/>
          <w:b/>
          <w:lang w:val="sl-SI"/>
        </w:rPr>
        <w:t xml:space="preserve">ТЕХНИЧКЕ КАРАКТЕРИСТИКЕ </w:t>
      </w:r>
    </w:p>
    <w:p w:rsidR="00D859D8" w:rsidRDefault="00D859D8">
      <w:pPr>
        <w:rPr>
          <w:rFonts w:asciiTheme="minorHAnsi" w:hAnsiTheme="minorHAnsi" w:cstheme="minorHAnsi"/>
          <w:b/>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онуђач попу</w:t>
      </w:r>
      <w:r>
        <w:rPr>
          <w:rFonts w:asciiTheme="minorHAnsi" w:hAnsiTheme="minorHAnsi" w:cstheme="minorHAnsi"/>
          <w:sz w:val="24"/>
          <w:szCs w:val="24"/>
          <w:lang w:val="sr-Cyrl-CS"/>
        </w:rPr>
        <w:t>њ</w:t>
      </w:r>
      <w:r>
        <w:rPr>
          <w:rFonts w:asciiTheme="minorHAnsi" w:hAnsiTheme="minorHAnsi" w:cstheme="minorHAnsi"/>
          <w:sz w:val="24"/>
          <w:szCs w:val="24"/>
        </w:rPr>
        <w:t>ава колоне ДА и НЕ у зависности од тога да ли понуђена опрема испу</w:t>
      </w:r>
      <w:r>
        <w:rPr>
          <w:rFonts w:asciiTheme="minorHAnsi" w:hAnsiTheme="minorHAnsi" w:cstheme="minorHAnsi"/>
          <w:sz w:val="24"/>
          <w:szCs w:val="24"/>
          <w:lang w:val="sr-Cyrl-CS"/>
        </w:rPr>
        <w:t>њ</w:t>
      </w:r>
      <w:r>
        <w:rPr>
          <w:rFonts w:asciiTheme="minorHAnsi" w:hAnsiTheme="minorHAnsi" w:cstheme="minorHAnsi"/>
          <w:sz w:val="24"/>
          <w:szCs w:val="24"/>
        </w:rPr>
        <w:t>ава тражене</w:t>
      </w:r>
      <w:r>
        <w:rPr>
          <w:rFonts w:asciiTheme="minorHAnsi" w:hAnsiTheme="minorHAnsi" w:cstheme="minorHAnsi"/>
          <w:sz w:val="24"/>
          <w:szCs w:val="24"/>
          <w:lang w:val="sr-Cyrl-CS"/>
        </w:rPr>
        <w:t xml:space="preserve"> минималне</w:t>
      </w:r>
      <w:r>
        <w:rPr>
          <w:rFonts w:asciiTheme="minorHAnsi" w:hAnsiTheme="minorHAnsi" w:cstheme="minorHAnsi"/>
          <w:sz w:val="24"/>
          <w:szCs w:val="24"/>
        </w:rPr>
        <w:t xml:space="preserve"> техничке </w:t>
      </w:r>
      <w:r>
        <w:rPr>
          <w:rFonts w:asciiTheme="minorHAnsi" w:hAnsiTheme="minorHAnsi" w:cstheme="minorHAnsi"/>
          <w:sz w:val="24"/>
          <w:szCs w:val="24"/>
          <w:lang w:val="sr-Cyrl-CS"/>
        </w:rPr>
        <w:t>карактеристике</w:t>
      </w:r>
      <w:r>
        <w:rPr>
          <w:rFonts w:asciiTheme="minorHAnsi" w:hAnsiTheme="minorHAnsi" w:cstheme="minorHAnsi"/>
          <w:sz w:val="24"/>
          <w:szCs w:val="24"/>
        </w:rPr>
        <w:t>.</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Понуђена добра</w:t>
      </w:r>
      <w:r>
        <w:rPr>
          <w:rFonts w:asciiTheme="minorHAnsi" w:hAnsiTheme="minorHAnsi" w:cstheme="minorHAnsi"/>
          <w:sz w:val="24"/>
          <w:szCs w:val="24"/>
        </w:rPr>
        <w:t xml:space="preserve"> морају да у потпуности одговара</w:t>
      </w:r>
      <w:r>
        <w:rPr>
          <w:rFonts w:asciiTheme="minorHAnsi" w:hAnsiTheme="minorHAnsi" w:cstheme="minorHAnsi"/>
          <w:sz w:val="24"/>
          <w:szCs w:val="24"/>
          <w:lang w:val="sr-Cyrl-CS"/>
        </w:rPr>
        <w:t>ју минималним</w:t>
      </w:r>
      <w:r>
        <w:rPr>
          <w:rFonts w:asciiTheme="minorHAnsi" w:hAnsiTheme="minorHAnsi" w:cstheme="minorHAnsi"/>
          <w:sz w:val="24"/>
          <w:szCs w:val="24"/>
        </w:rPr>
        <w:t xml:space="preserve"> техничким карактеристикама</w:t>
      </w:r>
      <w:r>
        <w:rPr>
          <w:rFonts w:asciiTheme="minorHAnsi" w:hAnsiTheme="minorHAnsi" w:cstheme="minorHAnsi"/>
          <w:sz w:val="24"/>
          <w:szCs w:val="24"/>
          <w:lang w:val="sr-Cyrl-CS"/>
        </w:rPr>
        <w:t>. У</w:t>
      </w:r>
      <w:r>
        <w:rPr>
          <w:rFonts w:asciiTheme="minorHAnsi" w:hAnsiTheme="minorHAnsi" w:cstheme="minorHAnsi"/>
          <w:sz w:val="24"/>
          <w:szCs w:val="24"/>
        </w:rPr>
        <w:t xml:space="preserve"> супротном понуда ће се третирати као не</w:t>
      </w:r>
      <w:r>
        <w:rPr>
          <w:rFonts w:asciiTheme="minorHAnsi" w:hAnsiTheme="minorHAnsi" w:cstheme="minorHAnsi"/>
          <w:sz w:val="24"/>
          <w:szCs w:val="24"/>
          <w:lang w:val="sr-Cyrl-CS"/>
        </w:rPr>
        <w:t>одговарајућа</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 xml:space="preserve">онуђач </w:t>
      </w:r>
      <w:r>
        <w:rPr>
          <w:rFonts w:asciiTheme="minorHAnsi" w:hAnsiTheme="minorHAnsi" w:cstheme="minorHAnsi"/>
          <w:sz w:val="24"/>
          <w:szCs w:val="24"/>
          <w:lang w:val="sr-Cyrl-CS"/>
        </w:rPr>
        <w:t>доказује техничке карактеристике достављањем следећих докумената:</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техничка спецификација произвођача апарата (technical data sheet) и/или</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 xml:space="preserve">каталог произвођача апарата </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Само за техничке карактеристике апарата које нису наведене у горе наведеним документима, понуђач може да достави изјаву произвођача апарата. Није дозвољено да се техничке карактеристике доказују само изјавом произвођача апарата.</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Наручилац задржава право да приликом стручне оцене понуда тражи од понуђача на увид оригинале горе наведене документације (техничка спецификација произвођача апарата, каталог произвођача апарата, изјаву произвођача апарата).</w:t>
      </w:r>
    </w:p>
    <w:p w:rsidR="00D859D8" w:rsidRDefault="00D859D8">
      <w:pPr>
        <w:pStyle w:val="NoSpacing"/>
        <w:ind w:firstLine="708"/>
        <w:jc w:val="both"/>
        <w:rPr>
          <w:rFonts w:asciiTheme="minorHAnsi" w:hAnsiTheme="minorHAnsi" w:cstheme="minorHAnsi"/>
          <w:color w:val="FF0000"/>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У</w:t>
      </w:r>
      <w:r>
        <w:rPr>
          <w:rFonts w:asciiTheme="minorHAnsi" w:hAnsiTheme="minorHAnsi" w:cstheme="minorHAnsi"/>
          <w:sz w:val="24"/>
          <w:szCs w:val="24"/>
        </w:rPr>
        <w:t xml:space="preserve"> случају да понуђач не достави </w:t>
      </w:r>
      <w:r>
        <w:rPr>
          <w:rFonts w:asciiTheme="minorHAnsi" w:hAnsiTheme="minorHAnsi" w:cstheme="minorHAnsi"/>
          <w:sz w:val="24"/>
          <w:szCs w:val="24"/>
          <w:lang w:val="sr-Cyrl-CS"/>
        </w:rPr>
        <w:t xml:space="preserve">горе неведену документацију или достави документацију  </w:t>
      </w:r>
      <w:r>
        <w:rPr>
          <w:rFonts w:asciiTheme="minorHAnsi" w:hAnsiTheme="minorHAnsi" w:cstheme="minorHAnsi"/>
          <w:sz w:val="24"/>
          <w:szCs w:val="24"/>
        </w:rPr>
        <w:t xml:space="preserve">на основу које се не може извршити провера свих тражених </w:t>
      </w:r>
      <w:r>
        <w:rPr>
          <w:rFonts w:asciiTheme="minorHAnsi" w:hAnsiTheme="minorHAnsi" w:cstheme="minorHAnsi"/>
          <w:sz w:val="24"/>
          <w:szCs w:val="24"/>
          <w:lang w:val="sr-Cyrl-CS"/>
        </w:rPr>
        <w:t xml:space="preserve">минималних </w:t>
      </w:r>
      <w:r>
        <w:rPr>
          <w:rFonts w:asciiTheme="minorHAnsi" w:hAnsiTheme="minorHAnsi" w:cstheme="minorHAnsi"/>
          <w:sz w:val="24"/>
          <w:szCs w:val="24"/>
        </w:rPr>
        <w:t xml:space="preserve">техничких карактеристика, понуда ће се сматрати </w:t>
      </w:r>
      <w:r>
        <w:rPr>
          <w:rFonts w:asciiTheme="minorHAnsi" w:hAnsiTheme="minorHAnsi" w:cstheme="minorHAnsi"/>
          <w:b/>
          <w:sz w:val="24"/>
          <w:szCs w:val="24"/>
          <w:lang w:val="sr-Cyrl-CS"/>
        </w:rPr>
        <w:t>неодговарајућом</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У колони „Напомене“ понуђач мора да наведе број стране из достављеног документа  на којој се налази тражена техничка карактеристика. Такође, понуђач мора да у достављеном документу обележи маркером или на неки други начин јасно и прецизно маркира и обележи све техничке спецификације које су тражене и да поред сваке обележене техничке карактеристике упише редни број под којим је та техничка карактеристика нумерисана у Прилогу број 3.1. конкурсне документације. </w:t>
      </w:r>
    </w:p>
    <w:p w:rsidR="00D859D8" w:rsidRDefault="00D859D8">
      <w:pPr>
        <w:rPr>
          <w:rFonts w:asciiTheme="minorHAnsi" w:hAnsiTheme="minorHAnsi" w:cstheme="minorHAnsi"/>
        </w:rPr>
      </w:pPr>
    </w:p>
    <w:p w:rsidR="00D859D8" w:rsidRDefault="00B61E57">
      <w:pPr>
        <w:rPr>
          <w:rFonts w:asciiTheme="minorHAnsi" w:hAnsiTheme="minorHAnsi" w:cstheme="minorHAnsi"/>
          <w:lang w:eastAsia="sr-Latn-CS"/>
        </w:rPr>
      </w:pPr>
      <w:r>
        <w:rPr>
          <w:rFonts w:asciiTheme="minorHAnsi" w:hAnsiTheme="minorHAnsi" w:cstheme="minorHAnsi"/>
          <w:lang w:eastAsia="sr-Latn-CS"/>
        </w:rPr>
        <w:t>  </w:t>
      </w:r>
    </w:p>
    <w:p w:rsidR="00D859D8" w:rsidRDefault="00D859D8">
      <w:pPr>
        <w:rPr>
          <w:rFonts w:asciiTheme="minorHAnsi" w:hAnsiTheme="minorHAnsi" w:cstheme="minorHAnsi"/>
        </w:rPr>
      </w:pPr>
    </w:p>
    <w:p w:rsidR="00D859D8" w:rsidRDefault="00B61E57">
      <w:pPr>
        <w:rPr>
          <w:rFonts w:asciiTheme="minorHAnsi" w:hAnsiTheme="minorHAnsi" w:cstheme="minorHAnsi"/>
          <w:b/>
        </w:rPr>
      </w:pPr>
      <w:r>
        <w:rPr>
          <w:rFonts w:asciiTheme="minorHAnsi" w:hAnsiTheme="minorHAnsi" w:cstheme="minorHAnsi"/>
          <w:b/>
        </w:rPr>
        <w:t>НАПОМЕНА:</w:t>
      </w:r>
    </w:p>
    <w:p w:rsidR="00D859D8" w:rsidRDefault="00B61E57">
      <w:pPr>
        <w:pStyle w:val="NoSpacing"/>
        <w:jc w:val="both"/>
        <w:rPr>
          <w:rFonts w:asciiTheme="minorHAnsi" w:hAnsiTheme="minorHAnsi" w:cstheme="minorHAnsi"/>
          <w:b/>
          <w:sz w:val="24"/>
          <w:szCs w:val="24"/>
        </w:rPr>
      </w:pPr>
      <w:r>
        <w:rPr>
          <w:rFonts w:asciiTheme="minorHAnsi" w:hAnsiTheme="minorHAnsi" w:cstheme="minorHAnsi"/>
          <w:b/>
          <w:sz w:val="24"/>
          <w:szCs w:val="24"/>
        </w:rPr>
        <w:t>Наручилац задржава право да провери техничке карактеристике</w:t>
      </w:r>
      <w:r w:rsidR="009A1D93">
        <w:rPr>
          <w:rFonts w:asciiTheme="minorHAnsi" w:hAnsiTheme="minorHAnsi" w:cstheme="minorHAnsi"/>
          <w:b/>
          <w:sz w:val="24"/>
          <w:szCs w:val="24"/>
        </w:rPr>
        <w:t xml:space="preserve"> </w:t>
      </w:r>
      <w:r>
        <w:rPr>
          <w:rFonts w:asciiTheme="minorHAnsi" w:hAnsiTheme="minorHAnsi" w:cstheme="minorHAnsi"/>
          <w:b/>
          <w:sz w:val="24"/>
          <w:szCs w:val="24"/>
        </w:rPr>
        <w:t>захтеване конкурсном документацијом у фази стручне оцене понуда</w:t>
      </w:r>
      <w:r>
        <w:rPr>
          <w:rFonts w:asciiTheme="minorHAnsi" w:hAnsiTheme="minorHAnsi" w:cstheme="minorHAnsi"/>
          <w:b/>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w:t>
      </w:r>
      <w:r w:rsidR="009A1D93">
        <w:rPr>
          <w:rFonts w:asciiTheme="minorHAnsi" w:hAnsiTheme="minorHAnsi" w:cstheme="minorHAnsi"/>
          <w:b/>
          <w:sz w:val="24"/>
          <w:szCs w:val="24"/>
          <w:lang w:val="sr-Cyrl-CS"/>
        </w:rPr>
        <w:t xml:space="preserve"> </w:t>
      </w:r>
      <w:r>
        <w:rPr>
          <w:rFonts w:asciiTheme="minorHAnsi" w:hAnsiTheme="minorHAnsi" w:cstheme="minorHAnsi"/>
          <w:b/>
          <w:sz w:val="24"/>
          <w:szCs w:val="24"/>
          <w:lang w:val="sr-Cyrl-CS"/>
        </w:rPr>
        <w:t xml:space="preserve">Агенције за лекове и медицинска средства Србије,  и провером </w:t>
      </w:r>
      <w:r>
        <w:rPr>
          <w:rFonts w:asciiTheme="minorHAnsi" w:hAnsiTheme="minorHAnsi" w:cstheme="minorHAnsi"/>
          <w:b/>
          <w:sz w:val="24"/>
          <w:szCs w:val="24"/>
        </w:rPr>
        <w:t xml:space="preserve">на самом апарату.  </w:t>
      </w:r>
    </w:p>
    <w:p w:rsidR="00D859D8" w:rsidRPr="009A1D93" w:rsidRDefault="00B61E57">
      <w:pPr>
        <w:jc w:val="right"/>
        <w:rPr>
          <w:rFonts w:asciiTheme="minorHAnsi" w:hAnsiTheme="minorHAnsi" w:cstheme="minorHAnsi"/>
          <w:b/>
        </w:rPr>
      </w:pPr>
      <w:r>
        <w:rPr>
          <w:rFonts w:asciiTheme="minorHAnsi" w:hAnsiTheme="minorHAnsi" w:cstheme="minorHAnsi"/>
          <w:b/>
        </w:rPr>
        <w:br w:type="page"/>
      </w:r>
      <w:r w:rsidRPr="009A1D93">
        <w:rPr>
          <w:rFonts w:asciiTheme="minorHAnsi" w:hAnsiTheme="minorHAnsi" w:cstheme="minorHAnsi"/>
          <w:b/>
        </w:rPr>
        <w:lastRenderedPageBreak/>
        <w:t>Прилог број 3.1.</w:t>
      </w:r>
    </w:p>
    <w:p w:rsidR="00D859D8" w:rsidRDefault="00D859D8">
      <w:pPr>
        <w:rPr>
          <w:rFonts w:asciiTheme="minorHAnsi" w:hAnsiTheme="minorHAnsi" w:cstheme="minorHAnsi"/>
          <w:color w:val="FF0000"/>
        </w:rPr>
      </w:pPr>
    </w:p>
    <w:p w:rsidR="00D859D8" w:rsidRDefault="00B61E57">
      <w:pPr>
        <w:jc w:val="center"/>
        <w:rPr>
          <w:rFonts w:asciiTheme="minorHAnsi" w:hAnsiTheme="minorHAnsi" w:cstheme="minorHAnsi"/>
          <w:b/>
          <w:bCs/>
          <w:iCs/>
        </w:rPr>
      </w:pPr>
      <w:r w:rsidRPr="009A1D93">
        <w:rPr>
          <w:rFonts w:asciiTheme="minorHAnsi" w:hAnsiTheme="minorHAnsi" w:cstheme="minorHAnsi"/>
          <w:b/>
        </w:rPr>
        <w:t xml:space="preserve">ВРСТА, ТЕХНИЧКЕ КАРАКТЕРИСТИКЕ (СПЕЦИФИКАЦИЈЕ), </w:t>
      </w:r>
      <w:r w:rsidRPr="009A1D93">
        <w:rPr>
          <w:rFonts w:asciiTheme="minorHAnsi" w:hAnsiTheme="minorHAnsi" w:cstheme="minorHAnsi"/>
          <w:b/>
          <w:bCs/>
          <w:iCs/>
        </w:rPr>
        <w:t>КОЛИЧИНА И ОПИС ДОБАРА, КВАЛИТЕТ</w:t>
      </w:r>
    </w:p>
    <w:p w:rsidR="009E21EC" w:rsidRPr="009E21EC" w:rsidRDefault="009E21EC" w:rsidP="005C60E0">
      <w:pPr>
        <w:jc w:val="left"/>
        <w:rPr>
          <w:rFonts w:asciiTheme="minorHAnsi" w:hAnsiTheme="minorHAnsi" w:cstheme="minorHAnsi"/>
          <w:b/>
          <w:bCs/>
          <w:iCs/>
        </w:rPr>
      </w:pPr>
      <w:r>
        <w:rPr>
          <w:rFonts w:asciiTheme="minorHAnsi" w:hAnsiTheme="minorHAnsi" w:cstheme="minorHAnsi"/>
          <w:b/>
          <w:bCs/>
          <w:iCs/>
        </w:rPr>
        <w:t>Патија - 1</w:t>
      </w:r>
    </w:p>
    <w:tbl>
      <w:tblPr>
        <w:tblStyle w:val="TableGrid"/>
        <w:tblpPr w:leftFromText="180" w:rightFromText="180" w:vertAnchor="text" w:horzAnchor="page" w:tblpX="676" w:tblpY="369"/>
        <w:tblOverlap w:val="neve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521"/>
        <w:gridCol w:w="1106"/>
        <w:gridCol w:w="2152"/>
      </w:tblGrid>
      <w:tr w:rsidR="00D859D8" w:rsidRPr="00D45A8D">
        <w:tc>
          <w:tcPr>
            <w:tcW w:w="568" w:type="dxa"/>
          </w:tcPr>
          <w:p w:rsidR="00D859D8" w:rsidRPr="0053007D" w:rsidRDefault="00B61E57" w:rsidP="00D45A8D">
            <w:pPr>
              <w:pStyle w:val="NoSpacing"/>
              <w:jc w:val="both"/>
              <w:rPr>
                <w:rFonts w:asciiTheme="minorHAnsi" w:hAnsiTheme="minorHAnsi" w:cstheme="minorHAnsi"/>
                <w:b/>
                <w:sz w:val="18"/>
                <w:szCs w:val="18"/>
              </w:rPr>
            </w:pPr>
            <w:r w:rsidRPr="0053007D">
              <w:rPr>
                <w:rFonts w:asciiTheme="minorHAnsi" w:hAnsiTheme="minorHAnsi" w:cstheme="minorHAnsi"/>
                <w:b/>
                <w:sz w:val="18"/>
                <w:szCs w:val="18"/>
              </w:rPr>
              <w:t>Р.б.</w:t>
            </w:r>
          </w:p>
        </w:tc>
        <w:tc>
          <w:tcPr>
            <w:tcW w:w="6521" w:type="dxa"/>
          </w:tcPr>
          <w:p w:rsidR="00D859D8" w:rsidRPr="0053007D" w:rsidRDefault="0053007D" w:rsidP="0053007D">
            <w:pPr>
              <w:pStyle w:val="NoSpacing"/>
              <w:jc w:val="center"/>
              <w:rPr>
                <w:rFonts w:asciiTheme="minorHAnsi" w:hAnsiTheme="minorHAnsi" w:cstheme="minorHAnsi"/>
                <w:b/>
                <w:sz w:val="24"/>
                <w:szCs w:val="24"/>
              </w:rPr>
            </w:pPr>
            <w:r>
              <w:rPr>
                <w:rFonts w:asciiTheme="minorHAnsi" w:hAnsiTheme="minorHAnsi" w:cstheme="minorHAnsi"/>
                <w:b/>
                <w:sz w:val="24"/>
                <w:szCs w:val="24"/>
              </w:rPr>
              <w:t>ОПИС</w:t>
            </w:r>
          </w:p>
        </w:tc>
        <w:tc>
          <w:tcPr>
            <w:tcW w:w="1106"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ДА/НЕ</w:t>
            </w:r>
          </w:p>
        </w:tc>
        <w:tc>
          <w:tcPr>
            <w:tcW w:w="2152"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Коментар</w:t>
            </w:r>
          </w:p>
        </w:tc>
      </w:tr>
      <w:tr w:rsidR="00D859D8" w:rsidRPr="008F3D12" w:rsidTr="00D01729">
        <w:trPr>
          <w:trHeight w:val="428"/>
        </w:trPr>
        <w:tc>
          <w:tcPr>
            <w:tcW w:w="568" w:type="dxa"/>
            <w:shd w:val="clear" w:color="auto" w:fill="BFBFBF" w:themeFill="background1" w:themeFillShade="BF"/>
          </w:tcPr>
          <w:p w:rsidR="00D859D8" w:rsidRPr="00D01729" w:rsidRDefault="00D01729" w:rsidP="00D01729">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rPr>
              <w:t>I</w:t>
            </w:r>
          </w:p>
        </w:tc>
        <w:tc>
          <w:tcPr>
            <w:tcW w:w="6521" w:type="dxa"/>
            <w:shd w:val="clear" w:color="auto" w:fill="BFBFBF" w:themeFill="background1" w:themeFillShade="BF"/>
          </w:tcPr>
          <w:p w:rsidR="00D859D8" w:rsidRPr="00D01729" w:rsidRDefault="00D01729" w:rsidP="00D01729">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lang w:val="en-US"/>
              </w:rPr>
              <w:t>EKG</w:t>
            </w:r>
            <w:r w:rsidRPr="00D01729">
              <w:rPr>
                <w:rFonts w:asciiTheme="minorHAnsi" w:hAnsiTheme="minorHAnsi" w:cstheme="minorHAnsi"/>
                <w:b/>
                <w:sz w:val="24"/>
                <w:szCs w:val="24"/>
              </w:rPr>
              <w:t xml:space="preserve"> радна станица</w:t>
            </w:r>
          </w:p>
        </w:tc>
        <w:tc>
          <w:tcPr>
            <w:tcW w:w="1106" w:type="dxa"/>
            <w:shd w:val="clear" w:color="auto" w:fill="BFBFBF" w:themeFill="background1" w:themeFillShade="BF"/>
          </w:tcPr>
          <w:p w:rsidR="00D859D8" w:rsidRPr="00D01729" w:rsidRDefault="00D859D8" w:rsidP="00D01729">
            <w:pPr>
              <w:pStyle w:val="NoSpacing"/>
              <w:jc w:val="center"/>
              <w:rPr>
                <w:rFonts w:asciiTheme="minorHAnsi" w:hAnsiTheme="minorHAnsi" w:cstheme="minorHAnsi"/>
                <w:b/>
                <w:sz w:val="24"/>
                <w:szCs w:val="24"/>
                <w:highlight w:val="yellow"/>
              </w:rPr>
            </w:pPr>
          </w:p>
        </w:tc>
        <w:tc>
          <w:tcPr>
            <w:tcW w:w="2152" w:type="dxa"/>
            <w:shd w:val="clear" w:color="auto" w:fill="BFBFBF" w:themeFill="background1" w:themeFillShade="BF"/>
          </w:tcPr>
          <w:p w:rsidR="00D859D8" w:rsidRPr="00D01729" w:rsidRDefault="00D859D8" w:rsidP="00D01729">
            <w:pPr>
              <w:pStyle w:val="NoSpacing"/>
              <w:jc w:val="center"/>
              <w:rPr>
                <w:rFonts w:asciiTheme="minorHAnsi" w:hAnsiTheme="minorHAnsi" w:cstheme="minorHAnsi"/>
                <w:b/>
                <w:sz w:val="24"/>
                <w:szCs w:val="24"/>
                <w:highlight w:val="yellow"/>
              </w:rPr>
            </w:pPr>
          </w:p>
        </w:tc>
      </w:tr>
      <w:tr w:rsidR="00D859D8" w:rsidRPr="008F3D12">
        <w:tc>
          <w:tcPr>
            <w:tcW w:w="568" w:type="dxa"/>
          </w:tcPr>
          <w:p w:rsidR="00D859D8" w:rsidRPr="00D01729" w:rsidRDefault="00D01729" w:rsidP="0053007D">
            <w:pPr>
              <w:pStyle w:val="NoSpacing"/>
              <w:jc w:val="center"/>
              <w:rPr>
                <w:rFonts w:asciiTheme="minorHAnsi" w:hAnsiTheme="minorHAnsi" w:cstheme="minorHAnsi"/>
                <w:sz w:val="24"/>
                <w:szCs w:val="24"/>
              </w:rPr>
            </w:pPr>
            <w:r>
              <w:rPr>
                <w:rFonts w:asciiTheme="minorHAnsi" w:hAnsiTheme="minorHAnsi" w:cstheme="minorHAnsi"/>
                <w:sz w:val="24"/>
                <w:szCs w:val="24"/>
              </w:rPr>
              <w:t>1</w:t>
            </w:r>
          </w:p>
        </w:tc>
        <w:tc>
          <w:tcPr>
            <w:tcW w:w="6521" w:type="dxa"/>
          </w:tcPr>
          <w:p w:rsidR="00D859D8" w:rsidRPr="00D01729" w:rsidRDefault="00D01729" w:rsidP="00D45A8D">
            <w:pPr>
              <w:pStyle w:val="NoSpacing"/>
              <w:jc w:val="both"/>
              <w:rPr>
                <w:rFonts w:asciiTheme="minorHAnsi" w:hAnsiTheme="minorHAnsi" w:cstheme="minorHAnsi"/>
                <w:sz w:val="24"/>
                <w:szCs w:val="24"/>
              </w:rPr>
            </w:pPr>
            <w:r w:rsidRPr="00D01729">
              <w:rPr>
                <w:rFonts w:asciiTheme="minorHAnsi" w:hAnsiTheme="minorHAnsi" w:cstheme="minorHAnsi"/>
                <w:sz w:val="24"/>
                <w:szCs w:val="24"/>
                <w:lang w:val="en-US"/>
              </w:rPr>
              <w:t>EKG</w:t>
            </w:r>
            <w:r w:rsidRPr="00D01729">
              <w:rPr>
                <w:rFonts w:asciiTheme="minorHAnsi" w:hAnsiTheme="minorHAnsi" w:cstheme="minorHAnsi"/>
                <w:sz w:val="24"/>
                <w:szCs w:val="24"/>
              </w:rPr>
              <w:t xml:space="preserve"> радна станица</w:t>
            </w:r>
            <w:r w:rsidR="00663C0F">
              <w:rPr>
                <w:rFonts w:asciiTheme="minorHAnsi" w:hAnsiTheme="minorHAnsi" w:cstheme="minorHAnsi"/>
                <w:sz w:val="24"/>
                <w:szCs w:val="24"/>
              </w:rPr>
              <w:t xml:space="preserve"> са припадајућим ЕКГ рекордером и апликативним дијагностичким софтвером</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663C0F" w:rsidRDefault="00663C0F" w:rsidP="0053007D">
            <w:pPr>
              <w:pStyle w:val="NoSpacing"/>
              <w:jc w:val="center"/>
              <w:rPr>
                <w:rFonts w:asciiTheme="minorHAnsi" w:hAnsiTheme="minorHAnsi" w:cstheme="minorHAnsi"/>
                <w:sz w:val="24"/>
                <w:szCs w:val="24"/>
              </w:rPr>
            </w:pPr>
            <w:r>
              <w:rPr>
                <w:rFonts w:asciiTheme="minorHAnsi" w:hAnsiTheme="minorHAnsi" w:cstheme="minorHAnsi"/>
                <w:sz w:val="24"/>
                <w:szCs w:val="24"/>
              </w:rPr>
              <w:t>2</w:t>
            </w:r>
          </w:p>
        </w:tc>
        <w:tc>
          <w:tcPr>
            <w:tcW w:w="6521" w:type="dxa"/>
          </w:tcPr>
          <w:p w:rsidR="00D859D8" w:rsidRPr="00663C0F" w:rsidRDefault="00663C0F" w:rsidP="00F8691A">
            <w:pPr>
              <w:pStyle w:val="NoSpacing"/>
              <w:jc w:val="both"/>
              <w:rPr>
                <w:rFonts w:asciiTheme="minorHAnsi" w:hAnsiTheme="minorHAnsi" w:cstheme="minorHAnsi"/>
                <w:sz w:val="24"/>
                <w:szCs w:val="24"/>
              </w:rPr>
            </w:pPr>
            <w:r w:rsidRPr="00D01729">
              <w:rPr>
                <w:rFonts w:asciiTheme="minorHAnsi" w:hAnsiTheme="minorHAnsi" w:cstheme="minorHAnsi"/>
                <w:sz w:val="24"/>
                <w:szCs w:val="24"/>
                <w:lang w:val="en-US"/>
              </w:rPr>
              <w:t>EKG</w:t>
            </w:r>
            <w:r w:rsidRPr="00D01729">
              <w:rPr>
                <w:rFonts w:asciiTheme="minorHAnsi" w:hAnsiTheme="minorHAnsi" w:cstheme="minorHAnsi"/>
                <w:sz w:val="24"/>
                <w:szCs w:val="24"/>
              </w:rPr>
              <w:t xml:space="preserve"> радна станица</w:t>
            </w:r>
            <w:r>
              <w:rPr>
                <w:rFonts w:asciiTheme="minorHAnsi" w:hAnsiTheme="minorHAnsi" w:cstheme="minorHAnsi"/>
                <w:sz w:val="24"/>
                <w:szCs w:val="24"/>
              </w:rPr>
              <w:t xml:space="preserve"> мора да поседује могућност потпуне инсталације и интеграције са припадајућим </w:t>
            </w:r>
            <w:r>
              <w:rPr>
                <w:rFonts w:asciiTheme="minorHAnsi" w:hAnsiTheme="minorHAnsi" w:cstheme="minorHAnsi"/>
                <w:sz w:val="24"/>
                <w:szCs w:val="24"/>
                <w:lang w:val="en-US"/>
              </w:rPr>
              <w:t>PC</w:t>
            </w:r>
            <w:r>
              <w:rPr>
                <w:rFonts w:asciiTheme="minorHAnsi" w:hAnsiTheme="minorHAnsi" w:cstheme="minorHAnsi"/>
                <w:sz w:val="24"/>
                <w:szCs w:val="24"/>
              </w:rPr>
              <w:t xml:space="preserve"> рачунаром и ласер принтером који су дефинисани тачком </w:t>
            </w:r>
            <w:r w:rsidR="00F8691A">
              <w:rPr>
                <w:rFonts w:asciiTheme="minorHAnsi" w:hAnsiTheme="minorHAnsi" w:cstheme="minorHAnsi"/>
                <w:sz w:val="24"/>
                <w:szCs w:val="24"/>
              </w:rPr>
              <w:t>IV</w:t>
            </w:r>
            <w:r>
              <w:rPr>
                <w:rFonts w:asciiTheme="minorHAnsi" w:hAnsiTheme="minorHAnsi" w:cstheme="minorHAnsi"/>
                <w:sz w:val="24"/>
                <w:szCs w:val="24"/>
              </w:rPr>
              <w:t xml:space="preserve">. </w:t>
            </w:r>
            <w:r w:rsidR="00541FB1">
              <w:rPr>
                <w:rFonts w:asciiTheme="minorHAnsi" w:hAnsiTheme="minorHAnsi" w:cstheme="minorHAnsi"/>
                <w:sz w:val="24"/>
                <w:szCs w:val="24"/>
              </w:rPr>
              <w:t>о</w:t>
            </w:r>
            <w:r>
              <w:rPr>
                <w:rFonts w:asciiTheme="minorHAnsi" w:hAnsiTheme="minorHAnsi" w:cstheme="minorHAnsi"/>
                <w:sz w:val="24"/>
                <w:szCs w:val="24"/>
              </w:rPr>
              <w:t>ве техничке спецификације</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663C0F" w:rsidRDefault="00663C0F" w:rsidP="0053007D">
            <w:pPr>
              <w:pStyle w:val="NoSpacing"/>
              <w:jc w:val="center"/>
              <w:rPr>
                <w:rFonts w:asciiTheme="minorHAnsi" w:hAnsiTheme="minorHAnsi" w:cstheme="minorHAnsi"/>
                <w:sz w:val="24"/>
                <w:szCs w:val="24"/>
              </w:rPr>
            </w:pPr>
            <w:r>
              <w:rPr>
                <w:rFonts w:asciiTheme="minorHAnsi" w:hAnsiTheme="minorHAnsi" w:cstheme="minorHAnsi"/>
                <w:sz w:val="24"/>
                <w:szCs w:val="24"/>
              </w:rPr>
              <w:t>3</w:t>
            </w:r>
          </w:p>
        </w:tc>
        <w:tc>
          <w:tcPr>
            <w:tcW w:w="6521" w:type="dxa"/>
          </w:tcPr>
          <w:p w:rsidR="00D859D8" w:rsidRPr="00D01729"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ЕКГ рекордер мора да поседује напредну високу резолутивну технологију снимања ЕКГ сигнала </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4</w:t>
            </w:r>
          </w:p>
        </w:tc>
        <w:tc>
          <w:tcPr>
            <w:tcW w:w="6521" w:type="dxa"/>
          </w:tcPr>
          <w:p w:rsidR="00D859D8" w:rsidRPr="00D01729" w:rsidRDefault="00541FB1" w:rsidP="00541FB1">
            <w:pPr>
              <w:pStyle w:val="NoSpacing"/>
              <w:jc w:val="both"/>
              <w:rPr>
                <w:rFonts w:asciiTheme="minorHAnsi" w:hAnsiTheme="minorHAnsi" w:cstheme="minorHAnsi"/>
                <w:sz w:val="24"/>
                <w:szCs w:val="24"/>
              </w:rPr>
            </w:pPr>
            <w:r>
              <w:rPr>
                <w:rFonts w:asciiTheme="minorHAnsi" w:hAnsiTheme="minorHAnsi" w:cstheme="minorHAnsi"/>
                <w:sz w:val="24"/>
                <w:szCs w:val="24"/>
              </w:rPr>
              <w:t>ЕКГ рекордер мора да омогући 12-каналну аквизицију ЕКГ сигнала</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5</w:t>
            </w:r>
          </w:p>
        </w:tc>
        <w:tc>
          <w:tcPr>
            <w:tcW w:w="6521" w:type="dxa"/>
          </w:tcPr>
          <w:p w:rsidR="00D859D8" w:rsidRPr="00541FB1" w:rsidRDefault="00541FB1" w:rsidP="00D45A8D">
            <w:pPr>
              <w:pStyle w:val="NoSpacing"/>
              <w:jc w:val="both"/>
              <w:rPr>
                <w:rFonts w:asciiTheme="minorHAnsi" w:hAnsiTheme="minorHAnsi" w:cstheme="minorHAnsi"/>
                <w:sz w:val="24"/>
                <w:szCs w:val="24"/>
                <w:lang w:val="en-US"/>
              </w:rPr>
            </w:pPr>
            <w:r>
              <w:rPr>
                <w:rFonts w:asciiTheme="minorHAnsi" w:hAnsiTheme="minorHAnsi" w:cstheme="minorHAnsi"/>
                <w:sz w:val="24"/>
                <w:szCs w:val="24"/>
              </w:rPr>
              <w:t>Фреквенца узорковања (</w:t>
            </w:r>
            <w:r>
              <w:rPr>
                <w:rFonts w:asciiTheme="minorHAnsi" w:hAnsiTheme="minorHAnsi" w:cstheme="minorHAnsi"/>
                <w:sz w:val="24"/>
                <w:szCs w:val="24"/>
                <w:lang w:val="en-US"/>
              </w:rPr>
              <w:t>Sampling frequency)</w:t>
            </w:r>
            <w:r>
              <w:rPr>
                <w:rFonts w:asciiTheme="minorHAnsi" w:hAnsiTheme="minorHAnsi" w:cstheme="minorHAnsi"/>
                <w:sz w:val="24"/>
                <w:szCs w:val="24"/>
              </w:rPr>
              <w:t xml:space="preserve"> минимум 8000 </w:t>
            </w:r>
            <w:r>
              <w:rPr>
                <w:rFonts w:asciiTheme="minorHAnsi" w:hAnsiTheme="minorHAnsi" w:cstheme="minorHAnsi"/>
                <w:sz w:val="24"/>
                <w:szCs w:val="24"/>
                <w:lang w:val="en-US"/>
              </w:rPr>
              <w:t>Hz</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D01729"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6</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lang w:val="en-US"/>
              </w:rPr>
              <w:t>CMRR</w:t>
            </w:r>
            <w:r>
              <w:rPr>
                <w:rFonts w:asciiTheme="minorHAnsi" w:hAnsiTheme="minorHAnsi" w:cstheme="minorHAnsi"/>
                <w:sz w:val="24"/>
                <w:szCs w:val="24"/>
              </w:rPr>
              <w:t xml:space="preserve"> већи од 110 </w:t>
            </w:r>
            <w:r>
              <w:rPr>
                <w:rFonts w:asciiTheme="minorHAnsi" w:hAnsiTheme="minorHAnsi" w:cstheme="minorHAnsi"/>
                <w:sz w:val="24"/>
                <w:szCs w:val="24"/>
                <w:lang w:val="en-US"/>
              </w:rPr>
              <w:t>dB</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7</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Фреквентни опсег минимум 0.05-150 </w:t>
            </w:r>
            <w:r>
              <w:rPr>
                <w:rFonts w:asciiTheme="minorHAnsi" w:hAnsiTheme="minorHAnsi" w:cstheme="minorHAnsi"/>
                <w:sz w:val="24"/>
                <w:szCs w:val="24"/>
                <w:lang w:val="en-US"/>
              </w:rPr>
              <w:t>Hz</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8</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ЕКГ рекордер мора да се повезује са </w:t>
            </w:r>
            <w:r>
              <w:rPr>
                <w:rFonts w:asciiTheme="minorHAnsi" w:hAnsiTheme="minorHAnsi" w:cstheme="minorHAnsi"/>
                <w:sz w:val="24"/>
                <w:szCs w:val="24"/>
                <w:lang w:val="en-US"/>
              </w:rPr>
              <w:t>PC</w:t>
            </w:r>
            <w:r>
              <w:rPr>
                <w:rFonts w:asciiTheme="minorHAnsi" w:hAnsiTheme="minorHAnsi" w:cstheme="minorHAnsi"/>
                <w:sz w:val="24"/>
                <w:szCs w:val="24"/>
              </w:rPr>
              <w:t xml:space="preserve"> системом бежичном </w:t>
            </w:r>
            <w:r>
              <w:rPr>
                <w:rFonts w:asciiTheme="minorHAnsi" w:hAnsiTheme="minorHAnsi" w:cstheme="minorHAnsi"/>
                <w:sz w:val="24"/>
                <w:szCs w:val="24"/>
                <w:lang w:val="en-US"/>
              </w:rPr>
              <w:t>BLUETOOTH</w:t>
            </w:r>
            <w:r>
              <w:rPr>
                <w:rFonts w:asciiTheme="minorHAnsi" w:hAnsiTheme="minorHAnsi" w:cstheme="minorHAnsi"/>
                <w:sz w:val="24"/>
                <w:szCs w:val="24"/>
              </w:rPr>
              <w:t xml:space="preserve"> везом 2.1+</w:t>
            </w:r>
            <w:r>
              <w:rPr>
                <w:rFonts w:asciiTheme="minorHAnsi" w:hAnsiTheme="minorHAnsi" w:cstheme="minorHAnsi"/>
                <w:sz w:val="24"/>
                <w:szCs w:val="24"/>
                <w:lang w:val="en-US"/>
              </w:rPr>
              <w:t>EDR</w:t>
            </w:r>
            <w:r>
              <w:rPr>
                <w:rFonts w:asciiTheme="minorHAnsi" w:hAnsiTheme="minorHAnsi" w:cstheme="minorHAnsi"/>
                <w:sz w:val="24"/>
                <w:szCs w:val="24"/>
              </w:rPr>
              <w:t xml:space="preserve"> </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rPr>
          <w:trHeight w:val="604"/>
        </w:trPr>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9</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ЕКГ рекордер мора да поседује интегрисан </w:t>
            </w:r>
            <w:r>
              <w:rPr>
                <w:rFonts w:asciiTheme="minorHAnsi" w:hAnsiTheme="minorHAnsi" w:cstheme="minorHAnsi"/>
                <w:sz w:val="24"/>
                <w:szCs w:val="24"/>
                <w:lang w:val="en-US"/>
              </w:rPr>
              <w:t>OLED</w:t>
            </w:r>
            <w:r>
              <w:rPr>
                <w:rFonts w:asciiTheme="minorHAnsi" w:hAnsiTheme="minorHAnsi" w:cstheme="minorHAnsi"/>
                <w:sz w:val="24"/>
                <w:szCs w:val="24"/>
              </w:rPr>
              <w:t xml:space="preserve"> екран приказ мин. 1-каналног ЕКГ сигнала, са </w:t>
            </w:r>
            <w:r>
              <w:rPr>
                <w:rFonts w:asciiTheme="minorHAnsi" w:hAnsiTheme="minorHAnsi" w:cstheme="minorHAnsi"/>
                <w:sz w:val="24"/>
                <w:szCs w:val="24"/>
                <w:lang w:val="en-US"/>
              </w:rPr>
              <w:t>on-screen</w:t>
            </w:r>
            <w:r>
              <w:rPr>
                <w:rFonts w:asciiTheme="minorHAnsi" w:hAnsiTheme="minorHAnsi" w:cstheme="minorHAnsi"/>
                <w:sz w:val="24"/>
                <w:szCs w:val="24"/>
              </w:rPr>
              <w:t xml:space="preserve"> подсетником за качење електрода и аутоматским тестом конекције електрода на импедансном принципу</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C85444" w:rsidRPr="008F3D12">
        <w:trPr>
          <w:trHeight w:val="604"/>
        </w:trPr>
        <w:tc>
          <w:tcPr>
            <w:tcW w:w="568" w:type="dxa"/>
          </w:tcPr>
          <w:p w:rsidR="00C85444"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10</w:t>
            </w:r>
          </w:p>
        </w:tc>
        <w:tc>
          <w:tcPr>
            <w:tcW w:w="6521" w:type="dxa"/>
          </w:tcPr>
          <w:p w:rsidR="00C85444" w:rsidRPr="00541FB1" w:rsidRDefault="00541FB1" w:rsidP="00D45A8D">
            <w:pPr>
              <w:pStyle w:val="NoSpacing"/>
              <w:jc w:val="both"/>
              <w:rPr>
                <w:rFonts w:asciiTheme="minorHAnsi" w:hAnsiTheme="minorHAnsi" w:cstheme="minorHAnsi"/>
                <w:sz w:val="24"/>
                <w:szCs w:val="24"/>
                <w:cs/>
                <w:lang w:bidi="ru-RU"/>
              </w:rPr>
            </w:pPr>
            <w:r>
              <w:rPr>
                <w:rFonts w:asciiTheme="minorHAnsi" w:hAnsiTheme="minorHAnsi" w:cstheme="minorHAnsi"/>
                <w:sz w:val="24"/>
                <w:szCs w:val="24"/>
              </w:rPr>
              <w:t xml:space="preserve">ЕКГ рекордер мора да поседује минимално </w:t>
            </w:r>
            <w:r>
              <w:rPr>
                <w:rFonts w:asciiTheme="minorHAnsi" w:hAnsiTheme="minorHAnsi" w:cstheme="minorHAnsi"/>
                <w:sz w:val="24"/>
                <w:szCs w:val="24"/>
                <w:lang w:val="en-US"/>
              </w:rPr>
              <w:t>IP53</w:t>
            </w:r>
            <w:r>
              <w:rPr>
                <w:rFonts w:asciiTheme="minorHAnsi" w:hAnsiTheme="minorHAnsi" w:cstheme="minorHAnsi"/>
                <w:sz w:val="24"/>
                <w:szCs w:val="24"/>
              </w:rPr>
              <w:t xml:space="preserve"> стандард заштите</w:t>
            </w:r>
          </w:p>
        </w:tc>
        <w:tc>
          <w:tcPr>
            <w:tcW w:w="1106" w:type="dxa"/>
          </w:tcPr>
          <w:p w:rsidR="00C85444" w:rsidRPr="00D01729" w:rsidRDefault="00C85444" w:rsidP="00D45A8D">
            <w:pPr>
              <w:pStyle w:val="NoSpacing"/>
              <w:jc w:val="both"/>
              <w:rPr>
                <w:rFonts w:asciiTheme="minorHAnsi" w:hAnsiTheme="minorHAnsi" w:cstheme="minorHAnsi"/>
                <w:sz w:val="24"/>
                <w:szCs w:val="24"/>
                <w:highlight w:val="yellow"/>
              </w:rPr>
            </w:pPr>
          </w:p>
        </w:tc>
        <w:tc>
          <w:tcPr>
            <w:tcW w:w="2152" w:type="dxa"/>
          </w:tcPr>
          <w:p w:rsidR="00C85444" w:rsidRPr="00D01729" w:rsidRDefault="00C85444" w:rsidP="00D45A8D">
            <w:pPr>
              <w:pStyle w:val="NoSpacing"/>
              <w:jc w:val="both"/>
              <w:rPr>
                <w:rFonts w:asciiTheme="minorHAnsi" w:hAnsiTheme="minorHAnsi" w:cstheme="minorHAnsi"/>
                <w:sz w:val="24"/>
                <w:szCs w:val="24"/>
                <w:highlight w:val="yellow"/>
              </w:rPr>
            </w:pPr>
          </w:p>
        </w:tc>
      </w:tr>
      <w:tr w:rsidR="00C85444" w:rsidRPr="008F3D12">
        <w:trPr>
          <w:trHeight w:val="604"/>
        </w:trPr>
        <w:tc>
          <w:tcPr>
            <w:tcW w:w="568" w:type="dxa"/>
          </w:tcPr>
          <w:p w:rsidR="00C85444"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11</w:t>
            </w:r>
          </w:p>
        </w:tc>
        <w:tc>
          <w:tcPr>
            <w:tcW w:w="6521" w:type="dxa"/>
          </w:tcPr>
          <w:p w:rsidR="00C85444"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Батеријско напајање ЕКГ рекордера са капацитетом батерије минимум 36 радних сати и дуже од недељу дана у </w:t>
            </w:r>
            <w:r>
              <w:rPr>
                <w:rFonts w:asciiTheme="minorHAnsi" w:hAnsiTheme="minorHAnsi" w:cstheme="minorHAnsi"/>
                <w:sz w:val="24"/>
                <w:szCs w:val="24"/>
                <w:lang w:val="en-US"/>
              </w:rPr>
              <w:t>power-save</w:t>
            </w:r>
            <w:r>
              <w:rPr>
                <w:rFonts w:asciiTheme="minorHAnsi" w:hAnsiTheme="minorHAnsi" w:cstheme="minorHAnsi"/>
                <w:sz w:val="24"/>
                <w:szCs w:val="24"/>
              </w:rPr>
              <w:t xml:space="preserve"> моду</w:t>
            </w:r>
          </w:p>
        </w:tc>
        <w:tc>
          <w:tcPr>
            <w:tcW w:w="1106" w:type="dxa"/>
          </w:tcPr>
          <w:p w:rsidR="00C85444" w:rsidRPr="00D01729" w:rsidRDefault="00C85444" w:rsidP="00D45A8D">
            <w:pPr>
              <w:pStyle w:val="NoSpacing"/>
              <w:jc w:val="both"/>
              <w:rPr>
                <w:rFonts w:asciiTheme="minorHAnsi" w:hAnsiTheme="minorHAnsi" w:cstheme="minorHAnsi"/>
                <w:sz w:val="24"/>
                <w:szCs w:val="24"/>
                <w:highlight w:val="yellow"/>
              </w:rPr>
            </w:pPr>
          </w:p>
        </w:tc>
        <w:tc>
          <w:tcPr>
            <w:tcW w:w="2152" w:type="dxa"/>
          </w:tcPr>
          <w:p w:rsidR="00C85444" w:rsidRPr="00D01729" w:rsidRDefault="00C85444" w:rsidP="00D45A8D">
            <w:pPr>
              <w:pStyle w:val="NoSpacing"/>
              <w:jc w:val="both"/>
              <w:rPr>
                <w:rFonts w:asciiTheme="minorHAnsi" w:hAnsiTheme="minorHAnsi" w:cstheme="minorHAnsi"/>
                <w:sz w:val="24"/>
                <w:szCs w:val="24"/>
                <w:highlight w:val="yellow"/>
              </w:rPr>
            </w:pPr>
          </w:p>
        </w:tc>
      </w:tr>
      <w:tr w:rsidR="00C85444" w:rsidRPr="008F3D12">
        <w:trPr>
          <w:trHeight w:val="604"/>
        </w:trPr>
        <w:tc>
          <w:tcPr>
            <w:tcW w:w="568" w:type="dxa"/>
          </w:tcPr>
          <w:p w:rsidR="00C85444"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12</w:t>
            </w:r>
          </w:p>
        </w:tc>
        <w:tc>
          <w:tcPr>
            <w:tcW w:w="6521" w:type="dxa"/>
          </w:tcPr>
          <w:p w:rsidR="00C85444" w:rsidRPr="0084453E" w:rsidRDefault="0084453E" w:rsidP="00D45A8D">
            <w:pPr>
              <w:pStyle w:val="NoSpacing"/>
              <w:jc w:val="both"/>
              <w:rPr>
                <w:rFonts w:asciiTheme="minorHAnsi" w:hAnsiTheme="minorHAnsi" w:cstheme="minorHAnsi"/>
                <w:sz w:val="24"/>
                <w:szCs w:val="24"/>
              </w:rPr>
            </w:pPr>
            <w:r>
              <w:rPr>
                <w:rFonts w:asciiTheme="minorHAnsi" w:hAnsiTheme="minorHAnsi" w:cstheme="minorHAnsi"/>
                <w:sz w:val="24"/>
                <w:szCs w:val="24"/>
              </w:rPr>
              <w:t>Максимална тежина  ЕКГ рекордера 120 грама са батеријама</w:t>
            </w:r>
          </w:p>
        </w:tc>
        <w:tc>
          <w:tcPr>
            <w:tcW w:w="1106" w:type="dxa"/>
          </w:tcPr>
          <w:p w:rsidR="00C85444" w:rsidRPr="00D01729" w:rsidRDefault="00C85444" w:rsidP="00D45A8D">
            <w:pPr>
              <w:pStyle w:val="NoSpacing"/>
              <w:jc w:val="both"/>
              <w:rPr>
                <w:rFonts w:asciiTheme="minorHAnsi" w:hAnsiTheme="minorHAnsi" w:cstheme="minorHAnsi"/>
                <w:sz w:val="24"/>
                <w:szCs w:val="24"/>
                <w:highlight w:val="yellow"/>
              </w:rPr>
            </w:pPr>
          </w:p>
        </w:tc>
        <w:tc>
          <w:tcPr>
            <w:tcW w:w="2152" w:type="dxa"/>
          </w:tcPr>
          <w:p w:rsidR="00C85444" w:rsidRPr="00D01729" w:rsidRDefault="00C85444" w:rsidP="00D45A8D">
            <w:pPr>
              <w:pStyle w:val="NoSpacing"/>
              <w:jc w:val="both"/>
              <w:rPr>
                <w:rFonts w:asciiTheme="minorHAnsi" w:hAnsiTheme="minorHAnsi" w:cstheme="minorHAnsi"/>
                <w:sz w:val="24"/>
                <w:szCs w:val="24"/>
                <w:highlight w:val="yellow"/>
              </w:rPr>
            </w:pPr>
          </w:p>
        </w:tc>
      </w:tr>
      <w:tr w:rsidR="00B61E57" w:rsidRPr="00D45A8D">
        <w:trPr>
          <w:trHeight w:val="604"/>
        </w:trPr>
        <w:tc>
          <w:tcPr>
            <w:tcW w:w="568" w:type="dxa"/>
          </w:tcPr>
          <w:p w:rsidR="00B61E57" w:rsidRPr="0084453E" w:rsidRDefault="0084453E" w:rsidP="0053007D">
            <w:pPr>
              <w:pStyle w:val="NoSpacing"/>
              <w:jc w:val="center"/>
              <w:rPr>
                <w:rFonts w:asciiTheme="minorHAnsi" w:hAnsiTheme="minorHAnsi" w:cstheme="minorHAnsi"/>
                <w:sz w:val="24"/>
                <w:szCs w:val="24"/>
              </w:rPr>
            </w:pPr>
            <w:r>
              <w:rPr>
                <w:rFonts w:asciiTheme="minorHAnsi" w:hAnsiTheme="minorHAnsi" w:cstheme="minorHAnsi"/>
                <w:sz w:val="24"/>
                <w:szCs w:val="24"/>
              </w:rPr>
              <w:t>13</w:t>
            </w:r>
          </w:p>
        </w:tc>
        <w:tc>
          <w:tcPr>
            <w:tcW w:w="6521" w:type="dxa"/>
          </w:tcPr>
          <w:p w:rsidR="00B61E57" w:rsidRPr="0084453E" w:rsidRDefault="0084453E"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Апликативни дијагностички софтвер  ЕКГ рекордера мора да ради под </w:t>
            </w:r>
            <w:r>
              <w:rPr>
                <w:rFonts w:asciiTheme="minorHAnsi" w:hAnsiTheme="minorHAnsi" w:cstheme="minorHAnsi"/>
                <w:sz w:val="24"/>
                <w:szCs w:val="24"/>
                <w:lang w:val="en-US"/>
              </w:rPr>
              <w:t>WINDOWS</w:t>
            </w:r>
            <w:r>
              <w:rPr>
                <w:rFonts w:asciiTheme="minorHAnsi" w:hAnsiTheme="minorHAnsi" w:cstheme="minorHAnsi"/>
                <w:sz w:val="24"/>
                <w:szCs w:val="24"/>
              </w:rPr>
              <w:t xml:space="preserve"> оперативним системом</w:t>
            </w:r>
          </w:p>
        </w:tc>
        <w:tc>
          <w:tcPr>
            <w:tcW w:w="1106" w:type="dxa"/>
          </w:tcPr>
          <w:p w:rsidR="00B61E57" w:rsidRPr="00D01729" w:rsidRDefault="00B61E57" w:rsidP="00D45A8D">
            <w:pPr>
              <w:pStyle w:val="NoSpacing"/>
              <w:jc w:val="both"/>
              <w:rPr>
                <w:rFonts w:asciiTheme="minorHAnsi" w:hAnsiTheme="minorHAnsi" w:cstheme="minorHAnsi"/>
                <w:sz w:val="24"/>
                <w:szCs w:val="24"/>
              </w:rPr>
            </w:pPr>
          </w:p>
        </w:tc>
        <w:tc>
          <w:tcPr>
            <w:tcW w:w="2152" w:type="dxa"/>
          </w:tcPr>
          <w:p w:rsidR="00B61E57" w:rsidRPr="00D01729" w:rsidRDefault="00B61E57" w:rsidP="00D45A8D">
            <w:pPr>
              <w:pStyle w:val="NoSpacing"/>
              <w:jc w:val="both"/>
              <w:rPr>
                <w:rFonts w:asciiTheme="minorHAnsi" w:hAnsiTheme="minorHAnsi" w:cstheme="minorHAnsi"/>
                <w:sz w:val="24"/>
                <w:szCs w:val="24"/>
              </w:rPr>
            </w:pPr>
          </w:p>
        </w:tc>
      </w:tr>
    </w:tbl>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541FB1" w:rsidRDefault="00541FB1" w:rsidP="00D45A8D">
      <w:pPr>
        <w:pStyle w:val="NoSpacing"/>
        <w:jc w:val="both"/>
        <w:rPr>
          <w:rFonts w:asciiTheme="minorHAnsi" w:hAnsiTheme="minorHAnsi" w:cstheme="minorHAnsi"/>
          <w:b/>
          <w:sz w:val="24"/>
          <w:szCs w:val="24"/>
        </w:rPr>
      </w:pPr>
    </w:p>
    <w:p w:rsidR="00541FB1" w:rsidRDefault="00541FB1" w:rsidP="00D45A8D">
      <w:pPr>
        <w:pStyle w:val="NoSpacing"/>
        <w:jc w:val="both"/>
        <w:rPr>
          <w:rFonts w:asciiTheme="minorHAnsi" w:hAnsiTheme="minorHAnsi" w:cstheme="minorHAnsi"/>
          <w:b/>
          <w:sz w:val="24"/>
          <w:szCs w:val="24"/>
        </w:rPr>
      </w:pPr>
    </w:p>
    <w:p w:rsidR="00541FB1" w:rsidRDefault="00541FB1" w:rsidP="00D45A8D">
      <w:pPr>
        <w:pStyle w:val="NoSpacing"/>
        <w:jc w:val="both"/>
        <w:rPr>
          <w:rFonts w:asciiTheme="minorHAnsi" w:hAnsiTheme="minorHAnsi" w:cstheme="minorHAnsi"/>
          <w:b/>
          <w:sz w:val="24"/>
          <w:szCs w:val="24"/>
        </w:rPr>
      </w:pPr>
    </w:p>
    <w:tbl>
      <w:tblPr>
        <w:tblStyle w:val="TableGrid"/>
        <w:tblW w:w="0" w:type="auto"/>
        <w:tblInd w:w="-72" w:type="dxa"/>
        <w:tblLook w:val="04A0"/>
      </w:tblPr>
      <w:tblGrid>
        <w:gridCol w:w="630"/>
        <w:gridCol w:w="6480"/>
        <w:gridCol w:w="1080"/>
        <w:gridCol w:w="2250"/>
      </w:tblGrid>
      <w:tr w:rsidR="0084453E" w:rsidRPr="0084453E" w:rsidTr="00622D0E">
        <w:tc>
          <w:tcPr>
            <w:tcW w:w="630" w:type="dxa"/>
          </w:tcPr>
          <w:p w:rsidR="0084453E" w:rsidRPr="0084453E" w:rsidRDefault="0084453E">
            <w:pPr>
              <w:spacing w:after="160" w:line="259" w:lineRule="auto"/>
              <w:jc w:val="left"/>
              <w:rPr>
                <w:rFonts w:asciiTheme="minorHAnsi" w:hAnsiTheme="minorHAnsi" w:cstheme="minorHAnsi"/>
              </w:rPr>
            </w:pPr>
            <w:r w:rsidRPr="0084453E">
              <w:rPr>
                <w:rFonts w:asciiTheme="minorHAnsi" w:hAnsiTheme="minorHAnsi" w:cstheme="minorHAnsi"/>
              </w:rPr>
              <w:t>14</w:t>
            </w:r>
          </w:p>
        </w:tc>
        <w:tc>
          <w:tcPr>
            <w:tcW w:w="6480" w:type="dxa"/>
          </w:tcPr>
          <w:p w:rsidR="0084453E" w:rsidRDefault="0084453E" w:rsidP="0084453E">
            <w:pPr>
              <w:jc w:val="left"/>
              <w:rPr>
                <w:rFonts w:asciiTheme="minorHAnsi" w:hAnsiTheme="minorHAnsi" w:cstheme="minorHAnsi"/>
              </w:rPr>
            </w:pPr>
            <w:r>
              <w:rPr>
                <w:rFonts w:asciiTheme="minorHAnsi" w:hAnsiTheme="minorHAnsi" w:cstheme="minorHAnsi"/>
              </w:rPr>
              <w:t>ЕКГ радна станица мора да омогући следеће функције:</w:t>
            </w:r>
          </w:p>
          <w:p w:rsidR="0084453E" w:rsidRDefault="0084453E" w:rsidP="0084453E">
            <w:pPr>
              <w:jc w:val="left"/>
              <w:rPr>
                <w:rFonts w:asciiTheme="minorHAnsi" w:hAnsiTheme="minorHAnsi" w:cstheme="minorHAnsi"/>
              </w:rPr>
            </w:pPr>
            <w:r>
              <w:rPr>
                <w:rFonts w:asciiTheme="minorHAnsi" w:hAnsiTheme="minorHAnsi" w:cstheme="minorHAnsi"/>
              </w:rPr>
              <w:t>• комплетна база података пацијената и урађених тестова</w:t>
            </w:r>
          </w:p>
          <w:p w:rsidR="0084453E" w:rsidRDefault="0084453E" w:rsidP="0084453E">
            <w:pPr>
              <w:jc w:val="left"/>
              <w:rPr>
                <w:rFonts w:asciiTheme="minorHAnsi" w:hAnsiTheme="minorHAnsi" w:cstheme="minorHAnsi"/>
              </w:rPr>
            </w:pPr>
            <w:r>
              <w:rPr>
                <w:rFonts w:asciiTheme="minorHAnsi" w:hAnsiTheme="minorHAnsi" w:cstheme="minorHAnsi"/>
              </w:rPr>
              <w:t>• симултано снимање 12-каналног ЕКГ-а у миру и под оптерећењем</w:t>
            </w:r>
          </w:p>
          <w:p w:rsidR="0084453E" w:rsidRDefault="0084453E" w:rsidP="0084453E">
            <w:pPr>
              <w:jc w:val="left"/>
              <w:rPr>
                <w:rFonts w:asciiTheme="minorHAnsi" w:hAnsiTheme="minorHAnsi" w:cstheme="minorHAnsi"/>
              </w:rPr>
            </w:pPr>
            <w:r>
              <w:rPr>
                <w:rFonts w:asciiTheme="minorHAnsi" w:hAnsiTheme="minorHAnsi" w:cstheme="minorHAnsi"/>
              </w:rPr>
              <w:t xml:space="preserve">• континуирано снимање 12-каналног ЕКГ ритма са могућношћу </w:t>
            </w:r>
            <w:r>
              <w:rPr>
                <w:rFonts w:asciiTheme="minorHAnsi" w:hAnsiTheme="minorHAnsi" w:cstheme="minorHAnsi"/>
                <w:lang w:val="en-US"/>
              </w:rPr>
              <w:t xml:space="preserve">FULL DISCLOSURE </w:t>
            </w:r>
            <w:r>
              <w:rPr>
                <w:rFonts w:asciiTheme="minorHAnsi" w:hAnsiTheme="minorHAnsi" w:cstheme="minorHAnsi"/>
              </w:rPr>
              <w:t>приказа у миру и под оптерећењем</w:t>
            </w:r>
          </w:p>
          <w:p w:rsidR="0084453E" w:rsidRDefault="0084453E" w:rsidP="0084453E">
            <w:pPr>
              <w:jc w:val="left"/>
              <w:rPr>
                <w:rFonts w:asciiTheme="minorHAnsi" w:hAnsiTheme="minorHAnsi" w:cstheme="minorHAnsi"/>
              </w:rPr>
            </w:pPr>
            <w:r>
              <w:rPr>
                <w:rFonts w:asciiTheme="minorHAnsi" w:hAnsiTheme="minorHAnsi" w:cstheme="minorHAnsi"/>
              </w:rPr>
              <w:t>• мерење и анализу снимљеног ЕКГ-а</w:t>
            </w:r>
          </w:p>
          <w:p w:rsidR="0084453E" w:rsidRDefault="0084453E" w:rsidP="0084453E">
            <w:pPr>
              <w:jc w:val="left"/>
              <w:rPr>
                <w:rFonts w:asciiTheme="minorHAnsi" w:hAnsiTheme="minorHAnsi" w:cstheme="minorHAnsi"/>
              </w:rPr>
            </w:pPr>
            <w:r>
              <w:rPr>
                <w:rFonts w:asciiTheme="minorHAnsi" w:hAnsiTheme="minorHAnsi" w:cstheme="minorHAnsi"/>
              </w:rPr>
              <w:lastRenderedPageBreak/>
              <w:t xml:space="preserve">• мерење и анализу </w:t>
            </w:r>
            <w:r>
              <w:rPr>
                <w:rFonts w:asciiTheme="minorHAnsi" w:hAnsiTheme="minorHAnsi" w:cstheme="minorHAnsi"/>
                <w:lang w:val="en-US"/>
              </w:rPr>
              <w:t>QT</w:t>
            </w:r>
            <w:r>
              <w:rPr>
                <w:rFonts w:asciiTheme="minorHAnsi" w:hAnsiTheme="minorHAnsi" w:cstheme="minorHAnsi"/>
              </w:rPr>
              <w:t xml:space="preserve"> сегмента/дисперзије</w:t>
            </w:r>
          </w:p>
          <w:p w:rsidR="0084453E" w:rsidRPr="0084453E" w:rsidRDefault="00BE3B93" w:rsidP="0084453E">
            <w:pPr>
              <w:jc w:val="left"/>
              <w:rPr>
                <w:rFonts w:asciiTheme="minorHAnsi" w:hAnsiTheme="minorHAnsi" w:cstheme="minorHAnsi"/>
              </w:rPr>
            </w:pPr>
            <w:r>
              <w:rPr>
                <w:rFonts w:asciiTheme="minorHAnsi" w:hAnsiTheme="minorHAnsi" w:cstheme="minorHAnsi"/>
              </w:rPr>
              <w:t>• спровођење кардиолошког теста физичким оптерећењем са комплетном софтверском обрадом</w:t>
            </w:r>
          </w:p>
          <w:p w:rsidR="0084453E" w:rsidRPr="0084453E" w:rsidRDefault="0084453E" w:rsidP="0084453E">
            <w:pPr>
              <w:jc w:val="left"/>
              <w:rPr>
                <w:rFonts w:asciiTheme="minorHAnsi" w:hAnsiTheme="minorHAnsi" w:cstheme="minorHAnsi"/>
              </w:rPr>
            </w:pP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84453E" w:rsidRPr="0084453E" w:rsidTr="00622D0E">
        <w:tc>
          <w:tcPr>
            <w:tcW w:w="630" w:type="dxa"/>
          </w:tcPr>
          <w:p w:rsidR="0084453E" w:rsidRPr="004B1206" w:rsidRDefault="004B1206">
            <w:pPr>
              <w:spacing w:after="160" w:line="259" w:lineRule="auto"/>
              <w:jc w:val="left"/>
              <w:rPr>
                <w:rFonts w:asciiTheme="minorHAnsi" w:hAnsiTheme="minorHAnsi" w:cstheme="minorHAnsi"/>
              </w:rPr>
            </w:pPr>
            <w:r>
              <w:rPr>
                <w:rFonts w:asciiTheme="minorHAnsi" w:hAnsiTheme="minorHAnsi" w:cstheme="minorHAnsi"/>
              </w:rPr>
              <w:lastRenderedPageBreak/>
              <w:t>15</w:t>
            </w:r>
          </w:p>
        </w:tc>
        <w:tc>
          <w:tcPr>
            <w:tcW w:w="6480" w:type="dxa"/>
          </w:tcPr>
          <w:p w:rsidR="0084453E" w:rsidRPr="004B1206" w:rsidRDefault="004B1206">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треба да поседује могућност минимум избора следећих одвода: десни прекордијални, леви постериорни, </w:t>
            </w:r>
            <w:r>
              <w:rPr>
                <w:rFonts w:asciiTheme="minorHAnsi" w:hAnsiTheme="minorHAnsi" w:cstheme="minorHAnsi"/>
                <w:lang w:val="en-US"/>
              </w:rPr>
              <w:t xml:space="preserve">Nehb </w:t>
            </w:r>
            <w:r>
              <w:rPr>
                <w:rFonts w:asciiTheme="minorHAnsi" w:hAnsiTheme="minorHAnsi" w:cstheme="minorHAnsi"/>
              </w:rPr>
              <w:t xml:space="preserve">и </w:t>
            </w:r>
            <w:r>
              <w:rPr>
                <w:rFonts w:asciiTheme="minorHAnsi" w:hAnsiTheme="minorHAnsi" w:cstheme="minorHAnsi"/>
                <w:lang w:val="en-US"/>
              </w:rPr>
              <w:t>Frank</w:t>
            </w: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84453E" w:rsidRPr="0084453E" w:rsidTr="00622D0E">
        <w:tc>
          <w:tcPr>
            <w:tcW w:w="630" w:type="dxa"/>
          </w:tcPr>
          <w:p w:rsidR="0084453E" w:rsidRPr="00622D0E" w:rsidRDefault="00622D0E">
            <w:pPr>
              <w:spacing w:after="160" w:line="259" w:lineRule="auto"/>
              <w:jc w:val="left"/>
              <w:rPr>
                <w:rFonts w:asciiTheme="minorHAnsi" w:hAnsiTheme="minorHAnsi" w:cstheme="minorHAnsi"/>
              </w:rPr>
            </w:pPr>
            <w:r>
              <w:rPr>
                <w:rFonts w:asciiTheme="minorHAnsi" w:hAnsiTheme="minorHAnsi" w:cstheme="minorHAnsi"/>
              </w:rPr>
              <w:t>16</w:t>
            </w:r>
          </w:p>
        </w:tc>
        <w:tc>
          <w:tcPr>
            <w:tcW w:w="6480" w:type="dxa"/>
          </w:tcPr>
          <w:p w:rsidR="0084453E" w:rsidRPr="00622D0E" w:rsidRDefault="00622D0E">
            <w:pPr>
              <w:spacing w:after="160" w:line="259" w:lineRule="auto"/>
              <w:jc w:val="left"/>
              <w:rPr>
                <w:rFonts w:asciiTheme="minorHAnsi" w:hAnsiTheme="minorHAnsi" w:cstheme="minorHAnsi"/>
                <w:lang w:val="en-US"/>
              </w:rPr>
            </w:pPr>
            <w:r>
              <w:rPr>
                <w:rFonts w:asciiTheme="minorHAnsi" w:hAnsiTheme="minorHAnsi" w:cstheme="minorHAnsi"/>
              </w:rPr>
              <w:t xml:space="preserve">ЕКГ радна станица мора да подржава миналмално следеће формуле за </w:t>
            </w:r>
            <w:r>
              <w:rPr>
                <w:rFonts w:asciiTheme="minorHAnsi" w:hAnsiTheme="minorHAnsi" w:cstheme="minorHAnsi"/>
                <w:lang w:val="en-US"/>
              </w:rPr>
              <w:t xml:space="preserve">QT </w:t>
            </w:r>
            <w:r>
              <w:rPr>
                <w:rFonts w:asciiTheme="minorHAnsi" w:hAnsiTheme="minorHAnsi" w:cstheme="minorHAnsi"/>
              </w:rPr>
              <w:t xml:space="preserve"> корекцију: </w:t>
            </w:r>
            <w:r>
              <w:rPr>
                <w:rFonts w:asciiTheme="minorHAnsi" w:hAnsiTheme="minorHAnsi" w:cstheme="minorHAnsi"/>
                <w:lang w:val="en-US"/>
              </w:rPr>
              <w:t>Bazett, Fredericia, Fremingham I Hadges</w:t>
            </w: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84453E" w:rsidRPr="0084453E" w:rsidTr="00622D0E">
        <w:tc>
          <w:tcPr>
            <w:tcW w:w="630" w:type="dxa"/>
          </w:tcPr>
          <w:p w:rsidR="0084453E" w:rsidRPr="00C16CFF" w:rsidRDefault="00C16CFF">
            <w:pPr>
              <w:spacing w:after="160" w:line="259" w:lineRule="auto"/>
              <w:jc w:val="left"/>
              <w:rPr>
                <w:rFonts w:asciiTheme="minorHAnsi" w:hAnsiTheme="minorHAnsi" w:cstheme="minorHAnsi"/>
                <w:lang w:val="en-US"/>
              </w:rPr>
            </w:pPr>
            <w:r>
              <w:rPr>
                <w:rFonts w:asciiTheme="minorHAnsi" w:hAnsiTheme="minorHAnsi" w:cstheme="minorHAnsi"/>
                <w:lang w:val="en-US"/>
              </w:rPr>
              <w:t>17</w:t>
            </w:r>
          </w:p>
        </w:tc>
        <w:tc>
          <w:tcPr>
            <w:tcW w:w="6480" w:type="dxa"/>
          </w:tcPr>
          <w:p w:rsidR="0084453E" w:rsidRPr="009950D0" w:rsidRDefault="009950D0">
            <w:pPr>
              <w:spacing w:after="160" w:line="259" w:lineRule="auto"/>
              <w:jc w:val="left"/>
              <w:rPr>
                <w:rFonts w:asciiTheme="minorHAnsi" w:hAnsiTheme="minorHAnsi" w:cstheme="minorHAnsi"/>
              </w:rPr>
            </w:pPr>
            <w:r>
              <w:rPr>
                <w:rFonts w:asciiTheme="minorHAnsi" w:hAnsiTheme="minorHAnsi" w:cstheme="minorHAnsi"/>
              </w:rPr>
              <w:t>ЕКГ радна станица треба да</w:t>
            </w:r>
            <w:r>
              <w:rPr>
                <w:rFonts w:asciiTheme="minorHAnsi" w:hAnsiTheme="minorHAnsi" w:cstheme="minorHAnsi"/>
                <w:lang w:val="en-US"/>
              </w:rPr>
              <w:t xml:space="preserve"> </w:t>
            </w:r>
            <w:r>
              <w:rPr>
                <w:rFonts w:asciiTheme="minorHAnsi" w:hAnsiTheme="minorHAnsi" w:cstheme="minorHAnsi"/>
              </w:rPr>
              <w:t>увек меморише ЕКГ без активних филтера и да омогући да се меморисани ЕКГ записи прегледају и штампају са или без коришћења филтера</w:t>
            </w: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622D0E" w:rsidRPr="0084453E" w:rsidTr="00622D0E">
        <w:tc>
          <w:tcPr>
            <w:tcW w:w="630" w:type="dxa"/>
          </w:tcPr>
          <w:p w:rsidR="00622D0E" w:rsidRPr="00D6703A" w:rsidRDefault="00D6703A" w:rsidP="004E7B1F">
            <w:pPr>
              <w:spacing w:after="160" w:line="259" w:lineRule="auto"/>
              <w:jc w:val="left"/>
              <w:rPr>
                <w:rFonts w:asciiTheme="minorHAnsi" w:hAnsiTheme="minorHAnsi" w:cstheme="minorHAnsi"/>
              </w:rPr>
            </w:pPr>
            <w:r>
              <w:rPr>
                <w:rFonts w:asciiTheme="minorHAnsi" w:hAnsiTheme="minorHAnsi" w:cstheme="minorHAnsi"/>
              </w:rPr>
              <w:t>18</w:t>
            </w:r>
          </w:p>
        </w:tc>
        <w:tc>
          <w:tcPr>
            <w:tcW w:w="6480" w:type="dxa"/>
          </w:tcPr>
          <w:p w:rsidR="00622D0E" w:rsidRPr="0084453E" w:rsidRDefault="00D6703A" w:rsidP="004E7B1F">
            <w:pPr>
              <w:spacing w:after="160" w:line="259" w:lineRule="auto"/>
              <w:jc w:val="left"/>
              <w:rPr>
                <w:rFonts w:asciiTheme="minorHAnsi" w:hAnsiTheme="minorHAnsi" w:cstheme="minorHAnsi"/>
              </w:rPr>
            </w:pPr>
            <w:r>
              <w:rPr>
                <w:rFonts w:asciiTheme="minorHAnsi" w:hAnsiTheme="minorHAnsi" w:cstheme="minorHAnsi"/>
              </w:rPr>
              <w:t>ЕКГ радна станица мора да поседује могућност штампања снимљеног ЕКГ-а на екстерном ласерском принтеру</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39185A" w:rsidRDefault="0039185A" w:rsidP="004E7B1F">
            <w:pPr>
              <w:spacing w:after="160" w:line="259" w:lineRule="auto"/>
              <w:jc w:val="left"/>
              <w:rPr>
                <w:rFonts w:asciiTheme="minorHAnsi" w:hAnsiTheme="minorHAnsi" w:cstheme="minorHAnsi"/>
              </w:rPr>
            </w:pPr>
            <w:r>
              <w:rPr>
                <w:rFonts w:asciiTheme="minorHAnsi" w:hAnsiTheme="minorHAnsi" w:cstheme="minorHAnsi"/>
              </w:rPr>
              <w:t>19</w:t>
            </w:r>
          </w:p>
        </w:tc>
        <w:tc>
          <w:tcPr>
            <w:tcW w:w="6480" w:type="dxa"/>
          </w:tcPr>
          <w:p w:rsidR="00622D0E" w:rsidRPr="0039185A" w:rsidRDefault="0039185A" w:rsidP="004E7B1F">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обезбеди квалитетнији ЕКГ сигнал са дијагностичким адаптибилним филтером за мишићни тремор, мрежним линијским филтером 50/60 </w:t>
            </w:r>
            <w:r>
              <w:rPr>
                <w:rFonts w:asciiTheme="minorHAnsi" w:hAnsiTheme="minorHAnsi" w:cstheme="minorHAnsi"/>
                <w:lang w:val="en-US"/>
              </w:rPr>
              <w:t>Hz</w:t>
            </w:r>
            <w:r>
              <w:rPr>
                <w:rFonts w:asciiTheme="minorHAnsi" w:hAnsiTheme="minorHAnsi" w:cstheme="minorHAnsi"/>
              </w:rPr>
              <w:t xml:space="preserve"> и корисничким подесивим филтером</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7B3D89" w:rsidRDefault="007B3D89" w:rsidP="004E7B1F">
            <w:pPr>
              <w:spacing w:after="160" w:line="259" w:lineRule="auto"/>
              <w:jc w:val="left"/>
              <w:rPr>
                <w:rFonts w:asciiTheme="minorHAnsi" w:hAnsiTheme="minorHAnsi" w:cstheme="minorHAnsi"/>
              </w:rPr>
            </w:pPr>
            <w:r>
              <w:rPr>
                <w:rFonts w:asciiTheme="minorHAnsi" w:hAnsiTheme="minorHAnsi" w:cstheme="minorHAnsi"/>
              </w:rPr>
              <w:t>20</w:t>
            </w:r>
          </w:p>
        </w:tc>
        <w:tc>
          <w:tcPr>
            <w:tcW w:w="6480" w:type="dxa"/>
          </w:tcPr>
          <w:p w:rsidR="00622D0E" w:rsidRPr="007B3D89" w:rsidRDefault="007B3D89" w:rsidP="004E7B1F">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додатно поседује и минимум један комплексни филтер који ће истовремено да потискује ниске фреквенце мишићног тремора, високо фреквентне шумове и да врши корекцију базне линије без деформације </w:t>
            </w:r>
            <w:r>
              <w:rPr>
                <w:rFonts w:asciiTheme="minorHAnsi" w:hAnsiTheme="minorHAnsi" w:cstheme="minorHAnsi"/>
                <w:lang w:val="en-US"/>
              </w:rPr>
              <w:t>QRS</w:t>
            </w:r>
            <w:r>
              <w:rPr>
                <w:rFonts w:asciiTheme="minorHAnsi" w:hAnsiTheme="minorHAnsi" w:cstheme="minorHAnsi"/>
              </w:rPr>
              <w:t xml:space="preserve"> комплекса</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F47F9A" w:rsidRDefault="00F47F9A" w:rsidP="004E7B1F">
            <w:pPr>
              <w:spacing w:after="160" w:line="259" w:lineRule="auto"/>
              <w:jc w:val="left"/>
              <w:rPr>
                <w:rFonts w:asciiTheme="minorHAnsi" w:hAnsiTheme="minorHAnsi" w:cstheme="minorHAnsi"/>
              </w:rPr>
            </w:pPr>
            <w:r>
              <w:rPr>
                <w:rFonts w:asciiTheme="minorHAnsi" w:hAnsiTheme="minorHAnsi" w:cstheme="minorHAnsi"/>
              </w:rPr>
              <w:t>21</w:t>
            </w:r>
          </w:p>
        </w:tc>
        <w:tc>
          <w:tcPr>
            <w:tcW w:w="6480" w:type="dxa"/>
          </w:tcPr>
          <w:p w:rsidR="00622D0E" w:rsidRPr="00F47F9A" w:rsidRDefault="00F47F9A" w:rsidP="00F47F9A">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поседује софтвер за интерпретацију ЕКГ налаза код спортиста у складу са </w:t>
            </w:r>
            <w:r>
              <w:rPr>
                <w:rFonts w:asciiTheme="minorHAnsi" w:hAnsiTheme="minorHAnsi" w:cstheme="minorHAnsi"/>
                <w:lang w:val="en-US"/>
              </w:rPr>
              <w:t>“SEATLLE CRITERIA”</w:t>
            </w:r>
            <w:r>
              <w:rPr>
                <w:rFonts w:asciiTheme="minorHAnsi" w:hAnsiTheme="minorHAnsi" w:cstheme="minorHAnsi"/>
              </w:rPr>
              <w:t xml:space="preserve"> стандардима</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EE44FC" w:rsidRDefault="00EE44FC" w:rsidP="004E7B1F">
            <w:pPr>
              <w:spacing w:after="160" w:line="259" w:lineRule="auto"/>
              <w:jc w:val="left"/>
              <w:rPr>
                <w:rFonts w:asciiTheme="minorHAnsi" w:hAnsiTheme="minorHAnsi" w:cstheme="minorHAnsi"/>
              </w:rPr>
            </w:pPr>
            <w:r>
              <w:rPr>
                <w:rFonts w:asciiTheme="minorHAnsi" w:hAnsiTheme="minorHAnsi" w:cstheme="minorHAnsi"/>
              </w:rPr>
              <w:t>22</w:t>
            </w:r>
          </w:p>
        </w:tc>
        <w:tc>
          <w:tcPr>
            <w:tcW w:w="6480" w:type="dxa"/>
          </w:tcPr>
          <w:p w:rsidR="00622D0E" w:rsidRPr="0084453E" w:rsidRDefault="00EE44FC" w:rsidP="004E7B1F">
            <w:pPr>
              <w:spacing w:after="160" w:line="259" w:lineRule="auto"/>
              <w:jc w:val="left"/>
              <w:rPr>
                <w:rFonts w:asciiTheme="minorHAnsi" w:hAnsiTheme="minorHAnsi" w:cstheme="minorHAnsi"/>
              </w:rPr>
            </w:pPr>
            <w:r>
              <w:rPr>
                <w:rFonts w:asciiTheme="minorHAnsi" w:hAnsiTheme="minorHAnsi" w:cstheme="minorHAnsi"/>
              </w:rPr>
              <w:t>ЕКГ радна станица мора да поседује могућност надоградње у ергоспирометријско радно место</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EE44FC" w:rsidRDefault="00EE44FC" w:rsidP="004E7B1F">
            <w:pPr>
              <w:spacing w:after="160" w:line="259" w:lineRule="auto"/>
              <w:jc w:val="left"/>
              <w:rPr>
                <w:rFonts w:asciiTheme="minorHAnsi" w:hAnsiTheme="minorHAnsi" w:cstheme="minorHAnsi"/>
              </w:rPr>
            </w:pPr>
            <w:r>
              <w:rPr>
                <w:rFonts w:asciiTheme="minorHAnsi" w:hAnsiTheme="minorHAnsi" w:cstheme="minorHAnsi"/>
              </w:rPr>
              <w:t>23</w:t>
            </w:r>
          </w:p>
        </w:tc>
        <w:tc>
          <w:tcPr>
            <w:tcW w:w="6480" w:type="dxa"/>
          </w:tcPr>
          <w:p w:rsidR="00622D0E" w:rsidRPr="0084453E" w:rsidRDefault="00EE44FC" w:rsidP="0088721B">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поседује апсолутну компатибилност са ерго бициклом за оптерећење пацијената који су дефинисани тачком </w:t>
            </w:r>
            <w:r w:rsidR="0088721B">
              <w:rPr>
                <w:rFonts w:asciiTheme="minorHAnsi" w:hAnsiTheme="minorHAnsi" w:cstheme="minorHAnsi"/>
                <w:lang w:val="en-US"/>
              </w:rPr>
              <w:t>II</w:t>
            </w:r>
            <w:r>
              <w:rPr>
                <w:rFonts w:asciiTheme="minorHAnsi" w:hAnsiTheme="minorHAnsi" w:cstheme="minorHAnsi"/>
              </w:rPr>
              <w:t xml:space="preserve"> ове техничке спецификације</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EE44FC" w:rsidRDefault="00EE44FC" w:rsidP="004E7B1F">
            <w:pPr>
              <w:spacing w:after="160" w:line="259" w:lineRule="auto"/>
              <w:jc w:val="left"/>
              <w:rPr>
                <w:rFonts w:asciiTheme="minorHAnsi" w:hAnsiTheme="minorHAnsi" w:cstheme="minorHAnsi"/>
              </w:rPr>
            </w:pPr>
            <w:r>
              <w:rPr>
                <w:rFonts w:asciiTheme="minorHAnsi" w:hAnsiTheme="minorHAnsi" w:cstheme="minorHAnsi"/>
              </w:rPr>
              <w:t>24</w:t>
            </w:r>
          </w:p>
        </w:tc>
        <w:tc>
          <w:tcPr>
            <w:tcW w:w="6480" w:type="dxa"/>
          </w:tcPr>
          <w:p w:rsidR="00622D0E" w:rsidRPr="00346263" w:rsidRDefault="00EE44FC" w:rsidP="004E7B1F">
            <w:pPr>
              <w:spacing w:after="160" w:line="259" w:lineRule="auto"/>
              <w:jc w:val="left"/>
              <w:rPr>
                <w:rFonts w:asciiTheme="minorHAnsi" w:hAnsiTheme="minorHAnsi" w:cstheme="minorHAnsi"/>
                <w:lang w:val="en-US"/>
              </w:rPr>
            </w:pPr>
            <w:r>
              <w:rPr>
                <w:rFonts w:asciiTheme="minorHAnsi" w:hAnsiTheme="minorHAnsi" w:cstheme="minorHAnsi"/>
              </w:rPr>
              <w:t>ЕКГ радна станица се испоручује са стандардним припадајућим прибором за рад</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bl>
    <w:p w:rsidR="005A10E9" w:rsidRDefault="005A10E9">
      <w:r>
        <w:br w:type="page"/>
      </w:r>
    </w:p>
    <w:tbl>
      <w:tblPr>
        <w:tblStyle w:val="TableGrid"/>
        <w:tblW w:w="11160" w:type="dxa"/>
        <w:tblInd w:w="-72" w:type="dxa"/>
        <w:tblLook w:val="04A0"/>
      </w:tblPr>
      <w:tblGrid>
        <w:gridCol w:w="1350"/>
        <w:gridCol w:w="6480"/>
        <w:gridCol w:w="1080"/>
        <w:gridCol w:w="2250"/>
      </w:tblGrid>
      <w:tr w:rsidR="005A10E9" w:rsidRPr="0084453E" w:rsidTr="005C60E0">
        <w:tc>
          <w:tcPr>
            <w:tcW w:w="1350" w:type="dxa"/>
            <w:shd w:val="clear" w:color="auto" w:fill="D9D9D9" w:themeFill="background1" w:themeFillShade="D9"/>
          </w:tcPr>
          <w:p w:rsidR="005A10E9" w:rsidRPr="00D01729" w:rsidRDefault="005A10E9" w:rsidP="005A10E9">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rPr>
              <w:lastRenderedPageBreak/>
              <w:t>I</w:t>
            </w:r>
            <w:r w:rsidR="00394540">
              <w:rPr>
                <w:rFonts w:asciiTheme="minorHAnsi" w:hAnsiTheme="minorHAnsi" w:cstheme="minorHAnsi"/>
                <w:b/>
                <w:sz w:val="24"/>
                <w:szCs w:val="24"/>
              </w:rPr>
              <w:t>I</w:t>
            </w:r>
          </w:p>
        </w:tc>
        <w:tc>
          <w:tcPr>
            <w:tcW w:w="6480" w:type="dxa"/>
            <w:shd w:val="clear" w:color="auto" w:fill="D9D9D9" w:themeFill="background1" w:themeFillShade="D9"/>
          </w:tcPr>
          <w:p w:rsidR="005A10E9" w:rsidRPr="00394540" w:rsidRDefault="00394540" w:rsidP="005A10E9">
            <w:pPr>
              <w:pStyle w:val="NoSpacing"/>
              <w:jc w:val="center"/>
              <w:rPr>
                <w:rFonts w:asciiTheme="minorHAnsi" w:hAnsiTheme="minorHAnsi" w:cstheme="minorHAnsi"/>
                <w:b/>
                <w:sz w:val="24"/>
                <w:szCs w:val="24"/>
              </w:rPr>
            </w:pPr>
            <w:r>
              <w:rPr>
                <w:rFonts w:asciiTheme="minorHAnsi" w:hAnsiTheme="minorHAnsi" w:cstheme="minorHAnsi"/>
                <w:b/>
                <w:sz w:val="24"/>
                <w:szCs w:val="24"/>
              </w:rPr>
              <w:t>Ергобицикл за оптерећење пацијента</w:t>
            </w:r>
          </w:p>
        </w:tc>
        <w:tc>
          <w:tcPr>
            <w:tcW w:w="1080" w:type="dxa"/>
            <w:shd w:val="clear" w:color="auto" w:fill="D9D9D9" w:themeFill="background1" w:themeFillShade="D9"/>
          </w:tcPr>
          <w:p w:rsidR="005A10E9" w:rsidRPr="00D01729" w:rsidRDefault="005A10E9" w:rsidP="005A10E9">
            <w:pPr>
              <w:pStyle w:val="NoSpacing"/>
              <w:jc w:val="center"/>
              <w:rPr>
                <w:rFonts w:asciiTheme="minorHAnsi" w:hAnsiTheme="minorHAnsi" w:cstheme="minorHAnsi"/>
                <w:b/>
                <w:sz w:val="24"/>
                <w:szCs w:val="24"/>
                <w:highlight w:val="yellow"/>
              </w:rPr>
            </w:pPr>
          </w:p>
        </w:tc>
        <w:tc>
          <w:tcPr>
            <w:tcW w:w="2250" w:type="dxa"/>
            <w:shd w:val="clear" w:color="auto" w:fill="D9D9D9" w:themeFill="background1" w:themeFillShade="D9"/>
          </w:tcPr>
          <w:p w:rsidR="005A10E9" w:rsidRPr="00D01729" w:rsidRDefault="005A10E9" w:rsidP="005A10E9">
            <w:pPr>
              <w:pStyle w:val="NoSpacing"/>
              <w:jc w:val="center"/>
              <w:rPr>
                <w:rFonts w:asciiTheme="minorHAnsi" w:hAnsiTheme="minorHAnsi" w:cstheme="minorHAnsi"/>
                <w:b/>
                <w:sz w:val="24"/>
                <w:szCs w:val="24"/>
                <w:highlight w:val="yellow"/>
              </w:rPr>
            </w:pPr>
          </w:p>
        </w:tc>
      </w:tr>
      <w:tr w:rsidR="005A10E9" w:rsidRPr="0084453E" w:rsidTr="005C60E0">
        <w:tc>
          <w:tcPr>
            <w:tcW w:w="135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1</w:t>
            </w:r>
          </w:p>
        </w:tc>
        <w:tc>
          <w:tcPr>
            <w:tcW w:w="648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Ерго бицикл за постизање оптерећења пацијента намењени за примену у спортској медицини и кардиологији</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2</w:t>
            </w:r>
          </w:p>
        </w:tc>
        <w:tc>
          <w:tcPr>
            <w:tcW w:w="648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 xml:space="preserve">Ерго бицикл мора да испуњава класификацију ризика медицинског апарата, минимално класе </w:t>
            </w:r>
            <w:r>
              <w:rPr>
                <w:rFonts w:asciiTheme="minorHAnsi" w:hAnsiTheme="minorHAnsi" w:cstheme="minorHAnsi"/>
                <w:lang w:val="en-US"/>
              </w:rPr>
              <w:t xml:space="preserve">IIa </w:t>
            </w:r>
            <w:r>
              <w:rPr>
                <w:rFonts w:asciiTheme="minorHAnsi" w:hAnsiTheme="minorHAnsi" w:cstheme="minorHAnsi"/>
              </w:rPr>
              <w:t>у складу са директивама класификације медицинских уређаја</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3</w:t>
            </w:r>
          </w:p>
        </w:tc>
        <w:tc>
          <w:tcPr>
            <w:tcW w:w="6480" w:type="dxa"/>
          </w:tcPr>
          <w:p w:rsidR="005A10E9" w:rsidRPr="00F862DA" w:rsidRDefault="00F862DA" w:rsidP="004E7B1F">
            <w:pPr>
              <w:spacing w:after="160" w:line="259" w:lineRule="auto"/>
              <w:jc w:val="left"/>
              <w:rPr>
                <w:rFonts w:asciiTheme="minorHAnsi" w:hAnsiTheme="minorHAnsi" w:cstheme="minorHAnsi"/>
              </w:rPr>
            </w:pPr>
            <w:r>
              <w:rPr>
                <w:rFonts w:asciiTheme="minorHAnsi" w:hAnsiTheme="minorHAnsi" w:cstheme="minorHAnsi"/>
              </w:rPr>
              <w:t xml:space="preserve">Ерго бицикл мора да буде апсолутно компатибилан са ЕКГ радном станицом дефинисаном тачком </w:t>
            </w:r>
            <w:r>
              <w:rPr>
                <w:rFonts w:asciiTheme="minorHAnsi" w:hAnsiTheme="minorHAnsi" w:cstheme="minorHAnsi"/>
                <w:lang w:val="en-US"/>
              </w:rPr>
              <w:t>I</w:t>
            </w:r>
            <w:r>
              <w:rPr>
                <w:rFonts w:asciiTheme="minorHAnsi" w:hAnsiTheme="minorHAnsi" w:cstheme="minorHAnsi"/>
              </w:rPr>
              <w:t xml:space="preserve"> ове техничке спецификације</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4</w:t>
            </w:r>
          </w:p>
        </w:tc>
        <w:tc>
          <w:tcPr>
            <w:tcW w:w="648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Контрола оптерећења на бициклу мора да буде омогућена преко ЕКГ радне станице/апликативног дијагностичког софтвера и кроз минимум 5 интерних протокола самог бицикла</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5</w:t>
            </w:r>
          </w:p>
        </w:tc>
        <w:tc>
          <w:tcPr>
            <w:tcW w:w="648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 xml:space="preserve">Опсег оптерећења пацијента мин 20-800 </w:t>
            </w:r>
            <w:r>
              <w:rPr>
                <w:rFonts w:asciiTheme="minorHAnsi" w:hAnsiTheme="minorHAnsi" w:cstheme="minorHAnsi"/>
                <w:lang w:val="en-US"/>
              </w:rPr>
              <w:t>W</w:t>
            </w:r>
            <w:r>
              <w:rPr>
                <w:rFonts w:asciiTheme="minorHAnsi" w:hAnsiTheme="minorHAnsi" w:cstheme="minorHAnsi"/>
              </w:rPr>
              <w:t xml:space="preserve"> </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342D7A" w:rsidRDefault="004E7B1F" w:rsidP="004E7B1F">
            <w:pPr>
              <w:spacing w:after="160" w:line="259" w:lineRule="auto"/>
              <w:jc w:val="left"/>
              <w:rPr>
                <w:rFonts w:asciiTheme="minorHAnsi" w:hAnsiTheme="minorHAnsi" w:cstheme="minorHAnsi"/>
              </w:rPr>
            </w:pPr>
            <w:r w:rsidRPr="00342D7A">
              <w:rPr>
                <w:rFonts w:asciiTheme="minorHAnsi" w:hAnsiTheme="minorHAnsi" w:cstheme="minorHAnsi"/>
              </w:rPr>
              <w:t>6</w:t>
            </w:r>
          </w:p>
        </w:tc>
        <w:tc>
          <w:tcPr>
            <w:tcW w:w="6480" w:type="dxa"/>
          </w:tcPr>
          <w:p w:rsidR="005A10E9" w:rsidRPr="004E7B1F" w:rsidRDefault="004E7B1F" w:rsidP="004E7B1F">
            <w:pPr>
              <w:spacing w:after="160" w:line="259" w:lineRule="auto"/>
              <w:jc w:val="left"/>
              <w:rPr>
                <w:rFonts w:asciiTheme="minorHAnsi" w:hAnsiTheme="minorHAnsi" w:cstheme="minorHAnsi"/>
              </w:rPr>
            </w:pPr>
            <w:r w:rsidRPr="00342D7A">
              <w:rPr>
                <w:rFonts w:asciiTheme="minorHAnsi" w:hAnsiTheme="minorHAnsi" w:cstheme="minorHAnsi"/>
              </w:rPr>
              <w:t xml:space="preserve">Дозвољена максимална тежина пацијента </w:t>
            </w:r>
            <w:r w:rsidR="00730463" w:rsidRPr="00342D7A">
              <w:rPr>
                <w:rFonts w:asciiTheme="minorHAnsi" w:hAnsiTheme="minorHAnsi" w:cstheme="minorHAnsi"/>
              </w:rPr>
              <w:t>мин 160 кг</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7</w:t>
            </w:r>
          </w:p>
        </w:tc>
        <w:tc>
          <w:tcPr>
            <w:tcW w:w="648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Седиште бицикла и руко држач морају бити подесиви по висини</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8</w:t>
            </w:r>
          </w:p>
        </w:tc>
        <w:tc>
          <w:tcPr>
            <w:tcW w:w="648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 xml:space="preserve">Интегрисан галвански изолован </w:t>
            </w:r>
            <w:r>
              <w:rPr>
                <w:rFonts w:asciiTheme="minorHAnsi" w:hAnsiTheme="minorHAnsi" w:cstheme="minorHAnsi"/>
                <w:lang w:val="en-US"/>
              </w:rPr>
              <w:t>RS-232</w:t>
            </w:r>
            <w:r>
              <w:rPr>
                <w:rFonts w:asciiTheme="minorHAnsi" w:hAnsiTheme="minorHAnsi" w:cstheme="minorHAnsi"/>
              </w:rPr>
              <w:t xml:space="preserve"> интерфејс за везу са ЕКГ радном станицом</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Pr>
          <w:p w:rsidR="005A10E9" w:rsidRPr="00730463" w:rsidRDefault="00730463" w:rsidP="004E7B1F">
            <w:pPr>
              <w:spacing w:after="160" w:line="259" w:lineRule="auto"/>
              <w:jc w:val="left"/>
              <w:rPr>
                <w:rFonts w:asciiTheme="minorHAnsi" w:hAnsiTheme="minorHAnsi" w:cstheme="minorHAnsi"/>
              </w:rPr>
            </w:pPr>
            <w:r>
              <w:rPr>
                <w:rFonts w:asciiTheme="minorHAnsi" w:hAnsiTheme="minorHAnsi" w:cstheme="minorHAnsi"/>
              </w:rPr>
              <w:t>9</w:t>
            </w:r>
          </w:p>
        </w:tc>
        <w:tc>
          <w:tcPr>
            <w:tcW w:w="6480" w:type="dxa"/>
          </w:tcPr>
          <w:p w:rsidR="005A10E9" w:rsidRPr="00730463" w:rsidRDefault="00730463" w:rsidP="0088721B">
            <w:pPr>
              <w:spacing w:after="160" w:line="259" w:lineRule="auto"/>
              <w:jc w:val="left"/>
              <w:rPr>
                <w:rFonts w:asciiTheme="minorHAnsi" w:hAnsiTheme="minorHAnsi" w:cstheme="minorHAnsi"/>
              </w:rPr>
            </w:pPr>
            <w:r>
              <w:rPr>
                <w:rFonts w:asciiTheme="minorHAnsi" w:hAnsiTheme="minorHAnsi" w:cstheme="minorHAnsi"/>
              </w:rPr>
              <w:t>Интегрисан графички дисплеј за контролу рада и подешавање</w:t>
            </w:r>
            <w:r w:rsidR="0088721B">
              <w:rPr>
                <w:rFonts w:asciiTheme="minorHAnsi" w:hAnsiTheme="minorHAnsi" w:cstheme="minorHAnsi"/>
              </w:rPr>
              <w:t xml:space="preserve"> </w:t>
            </w:r>
            <w:r>
              <w:rPr>
                <w:rFonts w:asciiTheme="minorHAnsi" w:hAnsiTheme="minorHAnsi" w:cstheme="minorHAnsi"/>
              </w:rPr>
              <w:t xml:space="preserve"> ерго бицикла </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5C60E0">
        <w:tc>
          <w:tcPr>
            <w:tcW w:w="1350" w:type="dxa"/>
            <w:tcBorders>
              <w:bottom w:val="single" w:sz="4" w:space="0" w:color="000000"/>
            </w:tcBorders>
          </w:tcPr>
          <w:p w:rsidR="005A10E9" w:rsidRPr="00822B6D" w:rsidRDefault="00822B6D" w:rsidP="004E7B1F">
            <w:pPr>
              <w:spacing w:after="160" w:line="259" w:lineRule="auto"/>
              <w:jc w:val="left"/>
              <w:rPr>
                <w:rFonts w:asciiTheme="minorHAnsi" w:hAnsiTheme="minorHAnsi" w:cstheme="minorHAnsi"/>
              </w:rPr>
            </w:pPr>
            <w:r>
              <w:rPr>
                <w:rFonts w:asciiTheme="minorHAnsi" w:hAnsiTheme="minorHAnsi" w:cstheme="minorHAnsi"/>
              </w:rPr>
              <w:t>10</w:t>
            </w:r>
          </w:p>
        </w:tc>
        <w:tc>
          <w:tcPr>
            <w:tcW w:w="6480" w:type="dxa"/>
            <w:tcBorders>
              <w:bottom w:val="single" w:sz="4" w:space="0" w:color="000000"/>
            </w:tcBorders>
          </w:tcPr>
          <w:p w:rsidR="005A10E9" w:rsidRPr="00822B6D" w:rsidRDefault="00822B6D" w:rsidP="004E7B1F">
            <w:pPr>
              <w:spacing w:after="160" w:line="259" w:lineRule="auto"/>
              <w:jc w:val="left"/>
              <w:rPr>
                <w:rFonts w:asciiTheme="minorHAnsi" w:hAnsiTheme="minorHAnsi" w:cstheme="minorHAnsi"/>
              </w:rPr>
            </w:pPr>
            <w:r>
              <w:rPr>
                <w:rFonts w:asciiTheme="minorHAnsi" w:hAnsiTheme="minorHAnsi" w:cstheme="minorHAnsi"/>
              </w:rPr>
              <w:t xml:space="preserve">Ерго бицикл мора да поседује могућност надоградње интегрисаног </w:t>
            </w:r>
            <w:r>
              <w:rPr>
                <w:rFonts w:asciiTheme="minorHAnsi" w:hAnsiTheme="minorHAnsi" w:cstheme="minorHAnsi"/>
                <w:lang w:val="en-US"/>
              </w:rPr>
              <w:t xml:space="preserve">NiBP </w:t>
            </w:r>
            <w:r>
              <w:rPr>
                <w:rFonts w:asciiTheme="minorHAnsi" w:hAnsiTheme="minorHAnsi" w:cstheme="minorHAnsi"/>
              </w:rPr>
              <w:t xml:space="preserve">и </w:t>
            </w:r>
            <w:r>
              <w:rPr>
                <w:rFonts w:asciiTheme="minorHAnsi" w:hAnsiTheme="minorHAnsi" w:cstheme="minorHAnsi"/>
                <w:lang w:val="en-US"/>
              </w:rPr>
              <w:t>SpO2</w:t>
            </w:r>
            <w:r>
              <w:rPr>
                <w:rFonts w:asciiTheme="minorHAnsi" w:hAnsiTheme="minorHAnsi" w:cstheme="minorHAnsi"/>
              </w:rPr>
              <w:t xml:space="preserve"> мерења</w:t>
            </w:r>
          </w:p>
        </w:tc>
        <w:tc>
          <w:tcPr>
            <w:tcW w:w="1080" w:type="dxa"/>
            <w:tcBorders>
              <w:bottom w:val="single" w:sz="4" w:space="0" w:color="000000"/>
            </w:tcBorders>
          </w:tcPr>
          <w:p w:rsidR="005A10E9" w:rsidRPr="0084453E" w:rsidRDefault="005A10E9" w:rsidP="004E7B1F">
            <w:pPr>
              <w:spacing w:after="160" w:line="259" w:lineRule="auto"/>
              <w:jc w:val="left"/>
              <w:rPr>
                <w:rFonts w:asciiTheme="minorHAnsi" w:hAnsiTheme="minorHAnsi" w:cstheme="minorHAnsi"/>
              </w:rPr>
            </w:pPr>
          </w:p>
        </w:tc>
        <w:tc>
          <w:tcPr>
            <w:tcW w:w="2250" w:type="dxa"/>
            <w:tcBorders>
              <w:bottom w:val="single" w:sz="4" w:space="0" w:color="000000"/>
            </w:tcBorders>
          </w:tcPr>
          <w:p w:rsidR="005A10E9" w:rsidRPr="0084453E" w:rsidRDefault="005A10E9" w:rsidP="004E7B1F">
            <w:pPr>
              <w:spacing w:after="160" w:line="259" w:lineRule="auto"/>
              <w:jc w:val="left"/>
              <w:rPr>
                <w:rFonts w:asciiTheme="minorHAnsi" w:hAnsiTheme="minorHAnsi" w:cstheme="minorHAnsi"/>
              </w:rPr>
            </w:pPr>
          </w:p>
        </w:tc>
      </w:tr>
      <w:tr w:rsidR="005C60E0" w:rsidRPr="0084453E" w:rsidTr="005C60E0">
        <w:tc>
          <w:tcPr>
            <w:tcW w:w="1350" w:type="dxa"/>
            <w:tcBorders>
              <w:left w:val="nil"/>
              <w:right w:val="nil"/>
            </w:tcBorders>
          </w:tcPr>
          <w:p w:rsidR="005C60E0" w:rsidRDefault="005C60E0" w:rsidP="0092391E">
            <w:pPr>
              <w:pStyle w:val="NoSpacing"/>
              <w:jc w:val="center"/>
              <w:rPr>
                <w:rFonts w:asciiTheme="minorHAnsi" w:hAnsiTheme="minorHAnsi" w:cstheme="minorHAnsi"/>
                <w:b/>
                <w:sz w:val="24"/>
                <w:szCs w:val="24"/>
              </w:rPr>
            </w:pPr>
          </w:p>
          <w:p w:rsidR="005C60E0" w:rsidRPr="005C60E0" w:rsidRDefault="005C60E0" w:rsidP="0092391E">
            <w:pPr>
              <w:pStyle w:val="NoSpacing"/>
              <w:jc w:val="center"/>
              <w:rPr>
                <w:rFonts w:asciiTheme="minorHAnsi" w:hAnsiTheme="minorHAnsi" w:cstheme="minorHAnsi"/>
                <w:b/>
                <w:sz w:val="24"/>
                <w:szCs w:val="24"/>
              </w:rPr>
            </w:pPr>
          </w:p>
        </w:tc>
        <w:tc>
          <w:tcPr>
            <w:tcW w:w="6480" w:type="dxa"/>
            <w:tcBorders>
              <w:left w:val="nil"/>
              <w:right w:val="nil"/>
            </w:tcBorders>
          </w:tcPr>
          <w:p w:rsidR="005C60E0" w:rsidRPr="007C4BD2" w:rsidRDefault="005C60E0" w:rsidP="0092391E">
            <w:pPr>
              <w:pStyle w:val="NoSpacing"/>
              <w:jc w:val="center"/>
              <w:rPr>
                <w:rFonts w:asciiTheme="minorHAnsi" w:hAnsiTheme="minorHAnsi" w:cstheme="minorHAnsi"/>
                <w:b/>
                <w:sz w:val="24"/>
                <w:szCs w:val="24"/>
              </w:rPr>
            </w:pPr>
          </w:p>
        </w:tc>
        <w:tc>
          <w:tcPr>
            <w:tcW w:w="1080" w:type="dxa"/>
            <w:tcBorders>
              <w:left w:val="nil"/>
              <w:right w:val="nil"/>
            </w:tcBorders>
          </w:tcPr>
          <w:p w:rsidR="005C60E0" w:rsidRPr="00D01729" w:rsidRDefault="005C60E0" w:rsidP="0092391E">
            <w:pPr>
              <w:pStyle w:val="NoSpacing"/>
              <w:jc w:val="center"/>
              <w:rPr>
                <w:rFonts w:asciiTheme="minorHAnsi" w:hAnsiTheme="minorHAnsi" w:cstheme="minorHAnsi"/>
                <w:b/>
                <w:sz w:val="24"/>
                <w:szCs w:val="24"/>
                <w:highlight w:val="yellow"/>
              </w:rPr>
            </w:pPr>
          </w:p>
        </w:tc>
        <w:tc>
          <w:tcPr>
            <w:tcW w:w="2250" w:type="dxa"/>
            <w:tcBorders>
              <w:left w:val="nil"/>
              <w:right w:val="nil"/>
            </w:tcBorders>
          </w:tcPr>
          <w:p w:rsidR="005C60E0" w:rsidRPr="00D01729" w:rsidRDefault="005C60E0" w:rsidP="0092391E">
            <w:pPr>
              <w:pStyle w:val="NoSpacing"/>
              <w:jc w:val="center"/>
              <w:rPr>
                <w:rFonts w:asciiTheme="minorHAnsi" w:hAnsiTheme="minorHAnsi" w:cstheme="minorHAnsi"/>
                <w:b/>
                <w:sz w:val="24"/>
                <w:szCs w:val="24"/>
                <w:highlight w:val="yellow"/>
              </w:rPr>
            </w:pPr>
          </w:p>
        </w:tc>
      </w:tr>
      <w:tr w:rsidR="005C60E0" w:rsidRPr="0084453E" w:rsidTr="005C60E0">
        <w:tc>
          <w:tcPr>
            <w:tcW w:w="1350" w:type="dxa"/>
            <w:shd w:val="clear" w:color="auto" w:fill="D9D9D9" w:themeFill="background1" w:themeFillShade="D9"/>
          </w:tcPr>
          <w:p w:rsidR="005C60E0" w:rsidRPr="005C60E0" w:rsidRDefault="005C60E0" w:rsidP="0092391E">
            <w:pPr>
              <w:spacing w:after="160" w:line="259" w:lineRule="auto"/>
              <w:jc w:val="left"/>
              <w:rPr>
                <w:rFonts w:asciiTheme="minorHAnsi" w:hAnsiTheme="minorHAnsi" w:cstheme="minorHAnsi"/>
              </w:rPr>
            </w:pPr>
            <w:r>
              <w:rPr>
                <w:rFonts w:asciiTheme="minorHAnsi" w:hAnsiTheme="minorHAnsi" w:cstheme="minorHAnsi"/>
              </w:rPr>
              <w:t>III</w:t>
            </w:r>
          </w:p>
        </w:tc>
        <w:tc>
          <w:tcPr>
            <w:tcW w:w="6480" w:type="dxa"/>
            <w:shd w:val="clear" w:color="auto" w:fill="D9D9D9" w:themeFill="background1" w:themeFillShade="D9"/>
          </w:tcPr>
          <w:p w:rsidR="005C60E0" w:rsidRPr="00F03EA6" w:rsidRDefault="005C60E0" w:rsidP="0092391E">
            <w:pPr>
              <w:spacing w:after="160" w:line="259" w:lineRule="auto"/>
              <w:jc w:val="left"/>
              <w:rPr>
                <w:rFonts w:asciiTheme="minorHAnsi" w:hAnsiTheme="minorHAnsi" w:cstheme="minorHAnsi"/>
                <w:bCs/>
                <w:color w:val="000000"/>
                <w:spacing w:val="2"/>
                <w:lang w:val="en-US"/>
              </w:rPr>
            </w:pPr>
            <w:r>
              <w:rPr>
                <w:rFonts w:asciiTheme="minorHAnsi" w:hAnsiTheme="minorHAnsi" w:cstheme="minorHAnsi"/>
                <w:b/>
                <w:bCs/>
                <w:color w:val="000000"/>
                <w:spacing w:val="2"/>
              </w:rPr>
              <w:t xml:space="preserve">Припадајући </w:t>
            </w:r>
            <w:r w:rsidRPr="004B1127">
              <w:rPr>
                <w:rFonts w:asciiTheme="minorHAnsi" w:hAnsiTheme="minorHAnsi" w:cstheme="minorHAnsi"/>
                <w:b/>
                <w:bCs/>
                <w:color w:val="000000"/>
                <w:spacing w:val="2"/>
                <w:lang w:val="en-US"/>
              </w:rPr>
              <w:t>PC</w:t>
            </w:r>
            <w:r w:rsidRPr="004B1127">
              <w:rPr>
                <w:rFonts w:asciiTheme="minorHAnsi" w:hAnsiTheme="minorHAnsi" w:cstheme="minorHAnsi"/>
                <w:b/>
                <w:bCs/>
                <w:spacing w:val="2"/>
              </w:rPr>
              <w:t xml:space="preserve"> </w:t>
            </w:r>
            <w:r>
              <w:rPr>
                <w:rFonts w:asciiTheme="minorHAnsi" w:hAnsiTheme="minorHAnsi" w:cstheme="minorHAnsi"/>
                <w:b/>
                <w:bCs/>
                <w:spacing w:val="2"/>
              </w:rPr>
              <w:t>рачунар са ласер принтером</w:t>
            </w:r>
          </w:p>
        </w:tc>
        <w:tc>
          <w:tcPr>
            <w:tcW w:w="1080" w:type="dxa"/>
            <w:shd w:val="clear" w:color="auto" w:fill="D9D9D9" w:themeFill="background1" w:themeFillShade="D9"/>
          </w:tcPr>
          <w:p w:rsidR="005C60E0" w:rsidRPr="00F03EA6" w:rsidRDefault="005C60E0" w:rsidP="0092391E">
            <w:pPr>
              <w:spacing w:after="160" w:line="259" w:lineRule="auto"/>
              <w:jc w:val="left"/>
              <w:rPr>
                <w:rFonts w:asciiTheme="minorHAnsi" w:hAnsiTheme="minorHAnsi" w:cstheme="minorHAnsi"/>
              </w:rPr>
            </w:pPr>
          </w:p>
        </w:tc>
        <w:tc>
          <w:tcPr>
            <w:tcW w:w="2250" w:type="dxa"/>
            <w:shd w:val="clear" w:color="auto" w:fill="D9D9D9" w:themeFill="background1" w:themeFillShade="D9"/>
          </w:tcPr>
          <w:p w:rsidR="005C60E0" w:rsidRPr="00F03EA6" w:rsidRDefault="005C60E0" w:rsidP="0092391E">
            <w:pPr>
              <w:spacing w:after="160" w:line="259" w:lineRule="auto"/>
              <w:jc w:val="left"/>
              <w:rPr>
                <w:rFonts w:asciiTheme="minorHAnsi" w:hAnsiTheme="minorHAnsi" w:cstheme="minorHAnsi"/>
              </w:rPr>
            </w:pPr>
          </w:p>
        </w:tc>
      </w:tr>
      <w:tr w:rsidR="005C60E0" w:rsidRPr="0084453E" w:rsidTr="005C60E0">
        <w:tc>
          <w:tcPr>
            <w:tcW w:w="1350" w:type="dxa"/>
            <w:shd w:val="clear" w:color="auto" w:fill="FFFFFF" w:themeFill="background1"/>
          </w:tcPr>
          <w:p w:rsidR="005C60E0" w:rsidRPr="00F03EA6" w:rsidRDefault="005C60E0" w:rsidP="0092391E">
            <w:pPr>
              <w:spacing w:after="160" w:line="259" w:lineRule="auto"/>
              <w:jc w:val="left"/>
              <w:rPr>
                <w:rFonts w:asciiTheme="minorHAnsi" w:hAnsiTheme="minorHAnsi" w:cstheme="minorHAnsi"/>
              </w:rPr>
            </w:pPr>
            <w:r w:rsidRPr="00F03EA6">
              <w:rPr>
                <w:rFonts w:asciiTheme="minorHAnsi" w:hAnsiTheme="minorHAnsi" w:cstheme="minorHAnsi"/>
              </w:rPr>
              <w:t>1</w:t>
            </w:r>
          </w:p>
        </w:tc>
        <w:tc>
          <w:tcPr>
            <w:tcW w:w="6480" w:type="dxa"/>
            <w:shd w:val="clear" w:color="auto" w:fill="FFFFFF" w:themeFill="background1"/>
          </w:tcPr>
          <w:p w:rsidR="005C60E0" w:rsidRPr="00F03EA6" w:rsidRDefault="005C60E0" w:rsidP="0092391E">
            <w:pPr>
              <w:spacing w:after="160" w:line="259" w:lineRule="auto"/>
              <w:jc w:val="left"/>
              <w:rPr>
                <w:rFonts w:asciiTheme="minorHAnsi" w:hAnsiTheme="minorHAnsi" w:cstheme="minorHAnsi"/>
              </w:rPr>
            </w:pPr>
            <w:r w:rsidRPr="005C60E0">
              <w:rPr>
                <w:rFonts w:asciiTheme="minorHAnsi" w:hAnsiTheme="minorHAnsi" w:cstheme="minorHAnsi"/>
              </w:rPr>
              <w:t xml:space="preserve">PC рачунар мора да поседује апсолутну хардверско/софтверску компатибилност са потребном ЕКГ  радном станицом, ерго бициклом и PC спирометријском јединицом </w:t>
            </w:r>
          </w:p>
        </w:tc>
        <w:tc>
          <w:tcPr>
            <w:tcW w:w="1080" w:type="dxa"/>
            <w:shd w:val="clear" w:color="auto" w:fill="FFFFFF" w:themeFill="background1"/>
          </w:tcPr>
          <w:p w:rsidR="005C60E0" w:rsidRPr="00F03EA6" w:rsidRDefault="005C60E0" w:rsidP="0092391E">
            <w:pPr>
              <w:spacing w:after="160" w:line="259" w:lineRule="auto"/>
              <w:jc w:val="left"/>
              <w:rPr>
                <w:rFonts w:asciiTheme="minorHAnsi" w:hAnsiTheme="minorHAnsi" w:cstheme="minorHAnsi"/>
              </w:rPr>
            </w:pPr>
          </w:p>
        </w:tc>
        <w:tc>
          <w:tcPr>
            <w:tcW w:w="2250" w:type="dxa"/>
            <w:shd w:val="clear" w:color="auto" w:fill="FFFFFF" w:themeFill="background1"/>
          </w:tcPr>
          <w:p w:rsidR="005C60E0" w:rsidRPr="00F03EA6" w:rsidRDefault="005C60E0" w:rsidP="0092391E">
            <w:pPr>
              <w:spacing w:after="160" w:line="259" w:lineRule="auto"/>
              <w:jc w:val="left"/>
              <w:rPr>
                <w:rFonts w:asciiTheme="minorHAnsi" w:hAnsiTheme="minorHAnsi" w:cstheme="minorHAnsi"/>
              </w:rPr>
            </w:pPr>
          </w:p>
        </w:tc>
      </w:tr>
      <w:tr w:rsidR="005C60E0" w:rsidRPr="0084453E" w:rsidTr="005C60E0">
        <w:tc>
          <w:tcPr>
            <w:tcW w:w="1350" w:type="dxa"/>
          </w:tcPr>
          <w:p w:rsidR="005C60E0" w:rsidRPr="00F03EA6" w:rsidRDefault="005C60E0" w:rsidP="0092391E">
            <w:pPr>
              <w:spacing w:after="160" w:line="259" w:lineRule="auto"/>
              <w:jc w:val="left"/>
              <w:rPr>
                <w:rFonts w:asciiTheme="minorHAnsi" w:hAnsiTheme="minorHAnsi" w:cstheme="minorHAnsi"/>
              </w:rPr>
            </w:pPr>
            <w:r>
              <w:rPr>
                <w:rFonts w:asciiTheme="minorHAnsi" w:hAnsiTheme="minorHAnsi" w:cstheme="minorHAnsi"/>
              </w:rPr>
              <w:t>2</w:t>
            </w:r>
          </w:p>
        </w:tc>
        <w:tc>
          <w:tcPr>
            <w:tcW w:w="6480" w:type="dxa"/>
          </w:tcPr>
          <w:p w:rsidR="005C60E0" w:rsidRDefault="005C60E0" w:rsidP="0092391E">
            <w:pPr>
              <w:spacing w:after="160" w:line="259" w:lineRule="auto"/>
              <w:jc w:val="left"/>
              <w:rPr>
                <w:rFonts w:asciiTheme="minorHAnsi" w:hAnsiTheme="minorHAnsi" w:cstheme="minorHAnsi"/>
                <w:bCs/>
                <w:spacing w:val="2"/>
              </w:rPr>
            </w:pPr>
            <w:r w:rsidRPr="00F03EA6">
              <w:rPr>
                <w:rFonts w:asciiTheme="minorHAnsi" w:hAnsiTheme="minorHAnsi" w:cstheme="minorHAnsi"/>
                <w:bCs/>
                <w:color w:val="000000"/>
                <w:spacing w:val="2"/>
                <w:lang w:val="en-US"/>
              </w:rPr>
              <w:t>PC</w:t>
            </w:r>
            <w:r w:rsidRPr="00F03EA6">
              <w:rPr>
                <w:rFonts w:asciiTheme="minorHAnsi" w:hAnsiTheme="minorHAnsi" w:cstheme="minorHAnsi"/>
                <w:bCs/>
                <w:spacing w:val="2"/>
              </w:rPr>
              <w:t xml:space="preserve"> рачунар</w:t>
            </w:r>
            <w:r>
              <w:rPr>
                <w:rFonts w:asciiTheme="minorHAnsi" w:hAnsiTheme="minorHAnsi" w:cstheme="minorHAnsi"/>
                <w:bCs/>
                <w:spacing w:val="2"/>
              </w:rPr>
              <w:t xml:space="preserve"> се испоручује са свим потребним компонентама (тастатура, миш, мрежни кабел..), </w:t>
            </w:r>
            <w:r>
              <w:rPr>
                <w:rFonts w:asciiTheme="minorHAnsi" w:hAnsiTheme="minorHAnsi" w:cstheme="minorHAnsi"/>
                <w:bCs/>
                <w:spacing w:val="2"/>
                <w:lang w:val="en-US"/>
              </w:rPr>
              <w:t xml:space="preserve">WINDOWS </w:t>
            </w:r>
            <w:r>
              <w:rPr>
                <w:rFonts w:asciiTheme="minorHAnsi" w:hAnsiTheme="minorHAnsi" w:cstheme="minorHAnsi"/>
                <w:bCs/>
                <w:spacing w:val="2"/>
              </w:rPr>
              <w:t xml:space="preserve"> лиценцом и ласер принтером</w:t>
            </w:r>
          </w:p>
          <w:p w:rsidR="005C60E0" w:rsidRDefault="005C60E0" w:rsidP="0092391E">
            <w:pPr>
              <w:spacing w:after="160" w:line="259" w:lineRule="auto"/>
              <w:jc w:val="left"/>
              <w:rPr>
                <w:rFonts w:asciiTheme="minorHAnsi" w:hAnsiTheme="minorHAnsi" w:cstheme="minorHAnsi"/>
                <w:bCs/>
                <w:spacing w:val="2"/>
              </w:rPr>
            </w:pPr>
          </w:p>
          <w:p w:rsidR="005C60E0" w:rsidRPr="005C60E0" w:rsidRDefault="005C60E0" w:rsidP="0092391E">
            <w:pPr>
              <w:spacing w:after="160" w:line="259" w:lineRule="auto"/>
              <w:jc w:val="left"/>
              <w:rPr>
                <w:rFonts w:asciiTheme="minorHAnsi" w:hAnsiTheme="minorHAnsi" w:cstheme="minorHAnsi"/>
                <w:bCs/>
                <w:spacing w:val="2"/>
              </w:rPr>
            </w:pPr>
          </w:p>
        </w:tc>
        <w:tc>
          <w:tcPr>
            <w:tcW w:w="1080" w:type="dxa"/>
          </w:tcPr>
          <w:p w:rsidR="005C60E0" w:rsidRPr="0084453E" w:rsidRDefault="005C60E0" w:rsidP="0092391E">
            <w:pPr>
              <w:spacing w:after="160" w:line="259" w:lineRule="auto"/>
              <w:jc w:val="left"/>
              <w:rPr>
                <w:rFonts w:asciiTheme="minorHAnsi" w:hAnsiTheme="minorHAnsi" w:cstheme="minorHAnsi"/>
              </w:rPr>
            </w:pPr>
          </w:p>
        </w:tc>
        <w:tc>
          <w:tcPr>
            <w:tcW w:w="2250" w:type="dxa"/>
          </w:tcPr>
          <w:p w:rsidR="005C60E0" w:rsidRPr="0084453E" w:rsidRDefault="005C60E0" w:rsidP="0092391E">
            <w:pPr>
              <w:spacing w:after="160" w:line="259" w:lineRule="auto"/>
              <w:jc w:val="left"/>
              <w:rPr>
                <w:rFonts w:asciiTheme="minorHAnsi" w:hAnsiTheme="minorHAnsi" w:cstheme="minorHAnsi"/>
              </w:rPr>
            </w:pPr>
          </w:p>
        </w:tc>
      </w:tr>
    </w:tbl>
    <w:p w:rsidR="005C60E0" w:rsidRPr="00D45A8D" w:rsidRDefault="005C60E0" w:rsidP="005C60E0">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lastRenderedPageBreak/>
        <w:t>ТРАЖЕНЕ МИНИМАЛНЕ ТЕХНИЧКЕ КАРАКТЕРИСТИКЕ</w:t>
      </w:r>
    </w:p>
    <w:p w:rsidR="005C60E0" w:rsidRDefault="005C60E0" w:rsidP="005C60E0">
      <w:pPr>
        <w:spacing w:line="360" w:lineRule="auto"/>
        <w:ind w:left="4536"/>
        <w:rPr>
          <w:rFonts w:asciiTheme="minorHAnsi" w:hAnsiTheme="minorHAnsi" w:cstheme="minorHAnsi"/>
        </w:rPr>
      </w:pPr>
    </w:p>
    <w:p w:rsidR="005C60E0" w:rsidRDefault="005C60E0" w:rsidP="005C60E0">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Пону</w:t>
      </w:r>
      <w:r>
        <w:rPr>
          <w:rFonts w:asciiTheme="minorHAnsi" w:hAnsiTheme="minorHAnsi" w:cstheme="minorHAnsi"/>
          <w:sz w:val="20"/>
          <w:szCs w:val="20"/>
        </w:rPr>
        <w:t>ђ</w:t>
      </w:r>
      <w:r>
        <w:rPr>
          <w:rFonts w:asciiTheme="minorHAnsi" w:hAnsiTheme="minorHAnsi" w:cstheme="minorHAnsi"/>
          <w:sz w:val="20"/>
          <w:szCs w:val="20"/>
          <w:lang w:val="sl-SI"/>
        </w:rPr>
        <w:t>ач: ____________________________________</w:t>
      </w:r>
    </w:p>
    <w:p w:rsidR="005C60E0" w:rsidRDefault="005C60E0" w:rsidP="005C60E0">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Адреса: _________________________________</w:t>
      </w:r>
    </w:p>
    <w:p w:rsidR="005C60E0" w:rsidRDefault="005C60E0" w:rsidP="005C60E0">
      <w:pPr>
        <w:spacing w:line="360" w:lineRule="auto"/>
        <w:ind w:left="4536"/>
        <w:rPr>
          <w:rFonts w:asciiTheme="minorHAnsi" w:hAnsiTheme="minorHAnsi" w:cstheme="minorHAnsi"/>
          <w:sz w:val="20"/>
          <w:szCs w:val="20"/>
        </w:rPr>
      </w:pPr>
      <w:r>
        <w:rPr>
          <w:rFonts w:asciiTheme="minorHAnsi" w:hAnsiTheme="minorHAnsi" w:cstheme="minorHAnsi"/>
          <w:sz w:val="20"/>
          <w:szCs w:val="20"/>
        </w:rPr>
        <w:t>Матични број:  ___________________________</w:t>
      </w:r>
    </w:p>
    <w:p w:rsidR="005C60E0" w:rsidRDefault="005C60E0" w:rsidP="005C60E0">
      <w:pPr>
        <w:spacing w:line="360" w:lineRule="auto"/>
        <w:ind w:left="4536"/>
        <w:rPr>
          <w:rFonts w:asciiTheme="minorHAnsi" w:hAnsiTheme="minorHAnsi" w:cstheme="minorHAnsi"/>
          <w:sz w:val="20"/>
          <w:szCs w:val="20"/>
        </w:rPr>
      </w:pPr>
      <w:r>
        <w:rPr>
          <w:rFonts w:asciiTheme="minorHAnsi" w:hAnsiTheme="minorHAnsi" w:cstheme="minorHAnsi"/>
          <w:sz w:val="20"/>
          <w:szCs w:val="20"/>
          <w:lang w:val="sl-SI"/>
        </w:rPr>
        <w:t>ПИБ: _____________________________________</w:t>
      </w:r>
    </w:p>
    <w:p w:rsidR="005C60E0" w:rsidRDefault="005C60E0" w:rsidP="005C60E0">
      <w:pPr>
        <w:ind w:left="3401" w:firstLine="139"/>
        <w:rPr>
          <w:rFonts w:asciiTheme="minorHAnsi" w:hAnsiTheme="minorHAnsi" w:cstheme="minorHAnsi"/>
          <w:sz w:val="20"/>
          <w:szCs w:val="20"/>
        </w:rPr>
      </w:pPr>
    </w:p>
    <w:p w:rsidR="005C60E0" w:rsidRDefault="005C60E0" w:rsidP="005C60E0">
      <w:pPr>
        <w:ind w:left="3401" w:firstLine="139"/>
        <w:rPr>
          <w:rFonts w:asciiTheme="minorHAnsi" w:hAnsiTheme="minorHAnsi" w:cstheme="minorHAnsi"/>
          <w:sz w:val="20"/>
          <w:szCs w:val="20"/>
        </w:rPr>
      </w:pPr>
    </w:p>
    <w:p w:rsidR="005C60E0" w:rsidRDefault="005C60E0" w:rsidP="005C60E0">
      <w:pPr>
        <w:pStyle w:val="NoSpacing"/>
        <w:ind w:left="2124" w:firstLine="708"/>
        <w:rPr>
          <w:rFonts w:asciiTheme="minorHAnsi" w:hAnsiTheme="minorHAnsi" w:cstheme="minorHAnsi"/>
          <w:b/>
          <w:sz w:val="20"/>
          <w:szCs w:val="20"/>
          <w:lang w:val="sr-Cyrl-CS"/>
        </w:rPr>
      </w:pPr>
      <w:r>
        <w:rPr>
          <w:rFonts w:asciiTheme="minorHAnsi" w:hAnsiTheme="minorHAnsi" w:cstheme="minorHAnsi"/>
          <w:sz w:val="20"/>
          <w:szCs w:val="20"/>
          <w:lang w:val="sr-Cyrl-CS"/>
        </w:rPr>
        <w:t>М.П.</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t xml:space="preserve">                           </w:t>
      </w:r>
      <w:r>
        <w:rPr>
          <w:rFonts w:asciiTheme="minorHAnsi" w:hAnsiTheme="minorHAnsi" w:cstheme="minorHAnsi"/>
          <w:b/>
          <w:sz w:val="20"/>
          <w:szCs w:val="20"/>
          <w:lang w:val="sr-Cyrl-CS"/>
        </w:rPr>
        <w:t xml:space="preserve">Потпис овлашћеног лица понуђача/члана групе  </w:t>
      </w:r>
    </w:p>
    <w:p w:rsidR="005C60E0" w:rsidRDefault="005C60E0" w:rsidP="005C60E0">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који ће поднети понуду</w:t>
      </w:r>
      <w:r>
        <w:rPr>
          <w:rFonts w:asciiTheme="minorHAnsi" w:hAnsiTheme="minorHAnsi" w:cstheme="minorHAnsi"/>
          <w:b/>
          <w:bCs/>
          <w:i/>
          <w:iCs/>
          <w:sz w:val="20"/>
          <w:szCs w:val="20"/>
        </w:rPr>
        <w:tab/>
      </w:r>
      <w:r>
        <w:rPr>
          <w:rFonts w:asciiTheme="minorHAnsi" w:hAnsiTheme="minorHAnsi" w:cstheme="minorHAnsi"/>
          <w:b/>
          <w:bCs/>
          <w:i/>
          <w:iCs/>
          <w:sz w:val="20"/>
          <w:szCs w:val="20"/>
        </w:rPr>
        <w:tab/>
      </w:r>
      <w:r>
        <w:rPr>
          <w:rFonts w:asciiTheme="minorHAnsi" w:hAnsiTheme="minorHAnsi" w:cstheme="minorHAnsi"/>
          <w:b/>
          <w:bCs/>
          <w:i/>
          <w:iCs/>
          <w:sz w:val="20"/>
          <w:szCs w:val="20"/>
        </w:rPr>
        <w:tab/>
      </w:r>
      <w:r>
        <w:rPr>
          <w:rFonts w:asciiTheme="minorHAnsi" w:hAnsiTheme="minorHAnsi" w:cstheme="minorHAnsi"/>
          <w:b/>
          <w:bCs/>
          <w:i/>
          <w:iCs/>
          <w:sz w:val="20"/>
          <w:szCs w:val="20"/>
        </w:rPr>
        <w:tab/>
      </w:r>
      <w:r>
        <w:rPr>
          <w:rFonts w:asciiTheme="minorHAnsi" w:hAnsiTheme="minorHAnsi" w:cstheme="minorHAnsi"/>
          <w:b/>
          <w:bCs/>
          <w:i/>
          <w:iCs/>
          <w:sz w:val="20"/>
          <w:szCs w:val="20"/>
        </w:rPr>
        <w:tab/>
      </w:r>
      <w:r w:rsidR="00DF370D">
        <w:rPr>
          <w:rFonts w:asciiTheme="minorHAnsi" w:hAnsiTheme="minorHAnsi" w:cstheme="minorHAnsi"/>
          <w:b/>
          <w:bCs/>
          <w:i/>
          <w:iCs/>
          <w:sz w:val="20"/>
          <w:szCs w:val="20"/>
        </w:rPr>
        <w:t xml:space="preserve">                                                                                           </w:t>
      </w:r>
      <w:r>
        <w:rPr>
          <w:rFonts w:asciiTheme="minorHAnsi" w:hAnsiTheme="minorHAnsi" w:cstheme="minorHAnsi"/>
          <w:b/>
          <w:bCs/>
          <w:i/>
          <w:iCs/>
          <w:sz w:val="20"/>
          <w:szCs w:val="20"/>
        </w:rPr>
        <w:t>___________________________________________</w:t>
      </w:r>
      <w:r>
        <w:br w:type="page"/>
      </w:r>
    </w:p>
    <w:tbl>
      <w:tblPr>
        <w:tblStyle w:val="TableGrid"/>
        <w:tblpPr w:leftFromText="180" w:rightFromText="180" w:horzAnchor="margin" w:tblpY="795"/>
        <w:tblW w:w="11160" w:type="dxa"/>
        <w:tblLook w:val="04A0"/>
      </w:tblPr>
      <w:tblGrid>
        <w:gridCol w:w="1350"/>
        <w:gridCol w:w="6480"/>
        <w:gridCol w:w="1080"/>
        <w:gridCol w:w="2250"/>
      </w:tblGrid>
      <w:tr w:rsidR="00DF370D" w:rsidRPr="0084453E" w:rsidTr="00DF370D">
        <w:tc>
          <w:tcPr>
            <w:tcW w:w="1350" w:type="dxa"/>
          </w:tcPr>
          <w:p w:rsidR="00DF370D" w:rsidRPr="0053007D" w:rsidRDefault="00DF370D" w:rsidP="00DF370D">
            <w:pPr>
              <w:pStyle w:val="NoSpacing"/>
              <w:jc w:val="both"/>
              <w:rPr>
                <w:rFonts w:asciiTheme="minorHAnsi" w:hAnsiTheme="minorHAnsi" w:cstheme="minorHAnsi"/>
                <w:b/>
                <w:sz w:val="18"/>
                <w:szCs w:val="18"/>
              </w:rPr>
            </w:pPr>
            <w:r w:rsidRPr="0053007D">
              <w:rPr>
                <w:rFonts w:asciiTheme="minorHAnsi" w:hAnsiTheme="minorHAnsi" w:cstheme="minorHAnsi"/>
                <w:b/>
                <w:sz w:val="18"/>
                <w:szCs w:val="18"/>
              </w:rPr>
              <w:lastRenderedPageBreak/>
              <w:t>Р.б.</w:t>
            </w:r>
          </w:p>
        </w:tc>
        <w:tc>
          <w:tcPr>
            <w:tcW w:w="6480" w:type="dxa"/>
            <w:shd w:val="clear" w:color="auto" w:fill="FFFFFF" w:themeFill="background1"/>
          </w:tcPr>
          <w:p w:rsidR="00DF370D" w:rsidRPr="0053007D" w:rsidRDefault="00DF370D" w:rsidP="00DF370D">
            <w:pPr>
              <w:pStyle w:val="NoSpacing"/>
              <w:jc w:val="center"/>
              <w:rPr>
                <w:rFonts w:asciiTheme="minorHAnsi" w:hAnsiTheme="minorHAnsi" w:cstheme="minorHAnsi"/>
                <w:b/>
                <w:sz w:val="24"/>
                <w:szCs w:val="24"/>
              </w:rPr>
            </w:pPr>
            <w:r>
              <w:rPr>
                <w:rFonts w:asciiTheme="minorHAnsi" w:hAnsiTheme="minorHAnsi" w:cstheme="minorHAnsi"/>
                <w:b/>
                <w:sz w:val="24"/>
                <w:szCs w:val="24"/>
              </w:rPr>
              <w:t>ОПИС</w:t>
            </w:r>
          </w:p>
        </w:tc>
        <w:tc>
          <w:tcPr>
            <w:tcW w:w="1080" w:type="dxa"/>
          </w:tcPr>
          <w:p w:rsidR="00DF370D" w:rsidRPr="00D45A8D" w:rsidRDefault="00DF370D" w:rsidP="00DF370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ДА/НЕ</w:t>
            </w:r>
          </w:p>
        </w:tc>
        <w:tc>
          <w:tcPr>
            <w:tcW w:w="2250" w:type="dxa"/>
          </w:tcPr>
          <w:p w:rsidR="00DF370D" w:rsidRPr="00D45A8D" w:rsidRDefault="00DF370D" w:rsidP="00DF370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Коментар</w:t>
            </w:r>
          </w:p>
        </w:tc>
      </w:tr>
      <w:tr w:rsidR="008024A9" w:rsidRPr="0084453E" w:rsidTr="00DF370D">
        <w:tc>
          <w:tcPr>
            <w:tcW w:w="1350" w:type="dxa"/>
            <w:shd w:val="clear" w:color="auto" w:fill="D9D9D9" w:themeFill="background1" w:themeFillShade="D9"/>
          </w:tcPr>
          <w:p w:rsidR="008024A9" w:rsidRDefault="008024A9" w:rsidP="005C60E0">
            <w:pPr>
              <w:spacing w:after="160" w:line="259" w:lineRule="auto"/>
              <w:jc w:val="left"/>
              <w:rPr>
                <w:rFonts w:asciiTheme="minorHAnsi" w:hAnsiTheme="minorHAnsi" w:cstheme="minorHAnsi"/>
              </w:rPr>
            </w:pPr>
          </w:p>
        </w:tc>
        <w:tc>
          <w:tcPr>
            <w:tcW w:w="6480" w:type="dxa"/>
            <w:shd w:val="clear" w:color="auto" w:fill="D9D9D9" w:themeFill="background1" w:themeFillShade="D9"/>
          </w:tcPr>
          <w:p w:rsidR="008024A9" w:rsidRPr="00146D74" w:rsidRDefault="00DF370D" w:rsidP="005C60E0">
            <w:pPr>
              <w:spacing w:after="160" w:line="259" w:lineRule="auto"/>
              <w:jc w:val="left"/>
              <w:rPr>
                <w:rFonts w:asciiTheme="minorHAnsi" w:hAnsiTheme="minorHAnsi" w:cstheme="minorHAnsi"/>
                <w:bCs/>
                <w:color w:val="000000"/>
                <w:spacing w:val="2"/>
                <w:lang w:val="en-US"/>
              </w:rPr>
            </w:pPr>
            <w:r w:rsidRPr="004B1127">
              <w:rPr>
                <w:rFonts w:asciiTheme="minorHAnsi" w:hAnsiTheme="minorHAnsi" w:cstheme="minorHAnsi"/>
                <w:b/>
                <w:bCs/>
                <w:color w:val="000000"/>
                <w:spacing w:val="2"/>
                <w:lang w:val="en-US"/>
              </w:rPr>
              <w:t>PC</w:t>
            </w:r>
            <w:r w:rsidRPr="004B1127">
              <w:rPr>
                <w:rFonts w:asciiTheme="minorHAnsi" w:hAnsiTheme="minorHAnsi" w:cstheme="minorHAnsi"/>
                <w:b/>
                <w:bCs/>
                <w:spacing w:val="2"/>
              </w:rPr>
              <w:t xml:space="preserve"> спирометријска јединица </w:t>
            </w:r>
            <w:r w:rsidRPr="004B1127">
              <w:rPr>
                <w:rFonts w:asciiTheme="minorHAnsi" w:hAnsiTheme="minorHAnsi" w:cstheme="minorHAnsi"/>
                <w:b/>
                <w:bCs/>
                <w:color w:val="000000"/>
                <w:spacing w:val="2"/>
              </w:rPr>
              <w:t>(спирометар)</w:t>
            </w:r>
          </w:p>
        </w:tc>
        <w:tc>
          <w:tcPr>
            <w:tcW w:w="1080" w:type="dxa"/>
            <w:shd w:val="clear" w:color="auto" w:fill="D9D9D9" w:themeFill="background1" w:themeFillShade="D9"/>
          </w:tcPr>
          <w:p w:rsidR="008024A9" w:rsidRPr="0084453E" w:rsidRDefault="008024A9" w:rsidP="005C60E0">
            <w:pPr>
              <w:spacing w:after="160" w:line="259" w:lineRule="auto"/>
              <w:jc w:val="left"/>
              <w:rPr>
                <w:rFonts w:asciiTheme="minorHAnsi" w:hAnsiTheme="minorHAnsi" w:cstheme="minorHAnsi"/>
              </w:rPr>
            </w:pPr>
          </w:p>
        </w:tc>
        <w:tc>
          <w:tcPr>
            <w:tcW w:w="2250" w:type="dxa"/>
            <w:shd w:val="clear" w:color="auto" w:fill="D9D9D9" w:themeFill="background1" w:themeFillShade="D9"/>
          </w:tcPr>
          <w:p w:rsidR="008024A9" w:rsidRPr="0084453E" w:rsidRDefault="008024A9" w:rsidP="005C60E0">
            <w:pPr>
              <w:spacing w:after="160" w:line="259" w:lineRule="auto"/>
              <w:jc w:val="left"/>
              <w:rPr>
                <w:rFonts w:asciiTheme="minorHAnsi" w:hAnsiTheme="minorHAnsi" w:cstheme="minorHAnsi"/>
              </w:rPr>
            </w:pPr>
          </w:p>
        </w:tc>
      </w:tr>
      <w:tr w:rsidR="005C60E0" w:rsidRPr="0084453E" w:rsidTr="005C60E0">
        <w:tc>
          <w:tcPr>
            <w:tcW w:w="1350" w:type="dxa"/>
          </w:tcPr>
          <w:p w:rsidR="005C60E0" w:rsidRPr="005C60E0" w:rsidRDefault="005C60E0" w:rsidP="005C60E0">
            <w:pPr>
              <w:spacing w:after="160" w:line="259" w:lineRule="auto"/>
              <w:jc w:val="left"/>
              <w:rPr>
                <w:rFonts w:asciiTheme="minorHAnsi" w:hAnsiTheme="minorHAnsi" w:cstheme="minorHAnsi"/>
              </w:rPr>
            </w:pPr>
            <w:r>
              <w:rPr>
                <w:rFonts w:asciiTheme="minorHAnsi" w:hAnsiTheme="minorHAnsi" w:cstheme="minorHAnsi"/>
              </w:rPr>
              <w:t>1</w:t>
            </w:r>
          </w:p>
        </w:tc>
        <w:tc>
          <w:tcPr>
            <w:tcW w:w="6480" w:type="dxa"/>
          </w:tcPr>
          <w:p w:rsidR="005C60E0" w:rsidRPr="00146D74" w:rsidRDefault="00DF370D" w:rsidP="005C60E0">
            <w:pPr>
              <w:spacing w:after="160" w:line="259" w:lineRule="auto"/>
              <w:jc w:val="left"/>
              <w:rPr>
                <w:rFonts w:asciiTheme="minorHAnsi" w:hAnsiTheme="minorHAnsi" w:cstheme="minorHAnsi"/>
                <w:bCs/>
                <w:color w:val="000000"/>
                <w:spacing w:val="2"/>
                <w:lang w:val="en-US"/>
              </w:rPr>
            </w:pPr>
            <w:r w:rsidRPr="00146D74">
              <w:rPr>
                <w:rFonts w:asciiTheme="minorHAnsi" w:hAnsiTheme="minorHAnsi" w:cstheme="minorHAnsi"/>
                <w:bCs/>
                <w:color w:val="000000"/>
                <w:spacing w:val="2"/>
                <w:lang w:val="en-US"/>
              </w:rPr>
              <w:t>PC</w:t>
            </w:r>
            <w:r w:rsidRPr="00146D74">
              <w:rPr>
                <w:rFonts w:asciiTheme="minorHAnsi" w:hAnsiTheme="minorHAnsi" w:cstheme="minorHAnsi"/>
                <w:bCs/>
                <w:spacing w:val="2"/>
              </w:rPr>
              <w:t xml:space="preserve"> спирометријска јединица</w:t>
            </w:r>
            <w:r>
              <w:rPr>
                <w:rFonts w:asciiTheme="minorHAnsi" w:hAnsiTheme="minorHAnsi" w:cstheme="minorHAnsi"/>
                <w:bCs/>
                <w:spacing w:val="2"/>
              </w:rPr>
              <w:t xml:space="preserve"> треба да омогући извођење спирометријских тестова, проток/волумен мерења, директну и индиректну максималну вољну вентилацију </w:t>
            </w:r>
            <w:r>
              <w:rPr>
                <w:rFonts w:asciiTheme="minorHAnsi" w:hAnsiTheme="minorHAnsi" w:cstheme="minorHAnsi"/>
                <w:bCs/>
                <w:spacing w:val="2"/>
                <w:lang w:val="en-US"/>
              </w:rPr>
              <w:t>MVV</w:t>
            </w:r>
            <w:r>
              <w:rPr>
                <w:rFonts w:asciiTheme="minorHAnsi" w:hAnsiTheme="minorHAnsi" w:cstheme="minorHAnsi"/>
                <w:bCs/>
                <w:spacing w:val="2"/>
              </w:rPr>
              <w:t xml:space="preserve"> и </w:t>
            </w:r>
            <w:r>
              <w:rPr>
                <w:rFonts w:asciiTheme="minorHAnsi" w:hAnsiTheme="minorHAnsi" w:cstheme="minorHAnsi"/>
                <w:bCs/>
                <w:spacing w:val="2"/>
                <w:lang w:val="en-US"/>
              </w:rPr>
              <w:t>pre/post</w:t>
            </w:r>
            <w:r>
              <w:rPr>
                <w:rFonts w:asciiTheme="minorHAnsi" w:hAnsiTheme="minorHAnsi" w:cstheme="minorHAnsi"/>
                <w:bCs/>
                <w:spacing w:val="2"/>
              </w:rPr>
              <w:t xml:space="preserve"> упоређивања измерених вредности</w:t>
            </w:r>
          </w:p>
        </w:tc>
        <w:tc>
          <w:tcPr>
            <w:tcW w:w="1080" w:type="dxa"/>
          </w:tcPr>
          <w:p w:rsidR="005C60E0" w:rsidRPr="0084453E" w:rsidRDefault="005C60E0" w:rsidP="005C60E0">
            <w:pPr>
              <w:spacing w:after="160" w:line="259" w:lineRule="auto"/>
              <w:jc w:val="left"/>
              <w:rPr>
                <w:rFonts w:asciiTheme="minorHAnsi" w:hAnsiTheme="minorHAnsi" w:cstheme="minorHAnsi"/>
              </w:rPr>
            </w:pPr>
          </w:p>
        </w:tc>
        <w:tc>
          <w:tcPr>
            <w:tcW w:w="2250" w:type="dxa"/>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Pr>
          <w:p w:rsidR="005C60E0" w:rsidRDefault="005C60E0" w:rsidP="005C60E0">
            <w:pPr>
              <w:spacing w:after="160" w:line="259" w:lineRule="auto"/>
              <w:jc w:val="left"/>
              <w:rPr>
                <w:rFonts w:asciiTheme="minorHAnsi" w:hAnsiTheme="minorHAnsi" w:cstheme="minorHAnsi"/>
              </w:rPr>
            </w:pPr>
            <w:r>
              <w:rPr>
                <w:rFonts w:asciiTheme="minorHAnsi" w:hAnsiTheme="minorHAnsi" w:cstheme="minorHAnsi"/>
              </w:rPr>
              <w:t>2</w:t>
            </w:r>
          </w:p>
          <w:p w:rsidR="005C60E0" w:rsidRPr="00DF370D" w:rsidRDefault="005C60E0" w:rsidP="005C60E0">
            <w:pPr>
              <w:spacing w:after="160" w:line="259" w:lineRule="auto"/>
              <w:jc w:val="left"/>
              <w:rPr>
                <w:rFonts w:asciiTheme="minorHAnsi" w:hAnsiTheme="minorHAnsi" w:cstheme="minorHAnsi"/>
              </w:rPr>
            </w:pPr>
          </w:p>
        </w:tc>
        <w:tc>
          <w:tcPr>
            <w:tcW w:w="6480" w:type="dxa"/>
          </w:tcPr>
          <w:p w:rsidR="005C60E0" w:rsidRPr="00B764E4" w:rsidRDefault="005C60E0" w:rsidP="005C60E0">
            <w:pPr>
              <w:spacing w:after="160" w:line="259" w:lineRule="auto"/>
              <w:jc w:val="left"/>
              <w:rPr>
                <w:rFonts w:asciiTheme="minorHAnsi" w:hAnsiTheme="minorHAnsi" w:cstheme="minorHAnsi"/>
              </w:rPr>
            </w:pPr>
            <w:r w:rsidRPr="00146D74">
              <w:rPr>
                <w:rFonts w:asciiTheme="minorHAnsi" w:hAnsiTheme="minorHAnsi" w:cstheme="minorHAnsi"/>
                <w:bCs/>
                <w:color w:val="000000"/>
                <w:spacing w:val="2"/>
                <w:lang w:val="en-US"/>
              </w:rPr>
              <w:t>PC</w:t>
            </w:r>
            <w:r w:rsidRPr="00146D74">
              <w:rPr>
                <w:rFonts w:asciiTheme="minorHAnsi" w:hAnsiTheme="minorHAnsi" w:cstheme="minorHAnsi"/>
                <w:bCs/>
                <w:spacing w:val="2"/>
              </w:rPr>
              <w:t xml:space="preserve"> спирометријска јединица</w:t>
            </w:r>
            <w:r>
              <w:rPr>
                <w:rFonts w:asciiTheme="minorHAnsi" w:hAnsiTheme="minorHAnsi" w:cstheme="minorHAnsi"/>
                <w:bCs/>
                <w:spacing w:val="2"/>
              </w:rPr>
              <w:t xml:space="preserve"> се испоручује са припадајућим спирометријским сензором, апликативним дијагностичким софтвером и калибрационом пумпом</w:t>
            </w:r>
          </w:p>
        </w:tc>
        <w:tc>
          <w:tcPr>
            <w:tcW w:w="1080" w:type="dxa"/>
          </w:tcPr>
          <w:p w:rsidR="005C60E0" w:rsidRPr="0084453E" w:rsidRDefault="005C60E0" w:rsidP="005C60E0">
            <w:pPr>
              <w:spacing w:after="160" w:line="259" w:lineRule="auto"/>
              <w:jc w:val="left"/>
              <w:rPr>
                <w:rFonts w:asciiTheme="minorHAnsi" w:hAnsiTheme="minorHAnsi" w:cstheme="minorHAnsi"/>
              </w:rPr>
            </w:pPr>
          </w:p>
        </w:tc>
        <w:tc>
          <w:tcPr>
            <w:tcW w:w="2250" w:type="dxa"/>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Pr>
          <w:p w:rsidR="005C60E0" w:rsidRPr="00B764E4" w:rsidRDefault="005C60E0" w:rsidP="005C60E0">
            <w:pPr>
              <w:spacing w:after="160" w:line="259" w:lineRule="auto"/>
              <w:jc w:val="left"/>
              <w:rPr>
                <w:rFonts w:asciiTheme="minorHAnsi" w:hAnsiTheme="minorHAnsi" w:cstheme="minorHAnsi"/>
              </w:rPr>
            </w:pPr>
            <w:r>
              <w:rPr>
                <w:rFonts w:asciiTheme="minorHAnsi" w:hAnsiTheme="minorHAnsi" w:cstheme="minorHAnsi"/>
              </w:rPr>
              <w:t>3</w:t>
            </w:r>
          </w:p>
        </w:tc>
        <w:tc>
          <w:tcPr>
            <w:tcW w:w="6480" w:type="dxa"/>
          </w:tcPr>
          <w:p w:rsidR="005C60E0" w:rsidRPr="00B764E4" w:rsidRDefault="005C60E0" w:rsidP="005C60E0">
            <w:pPr>
              <w:spacing w:after="160" w:line="259" w:lineRule="auto"/>
              <w:jc w:val="left"/>
              <w:rPr>
                <w:rFonts w:asciiTheme="minorHAnsi" w:hAnsiTheme="minorHAnsi" w:cstheme="minorHAnsi"/>
              </w:rPr>
            </w:pPr>
            <w:r>
              <w:rPr>
                <w:rFonts w:asciiTheme="minorHAnsi" w:hAnsiTheme="minorHAnsi" w:cstheme="minorHAnsi"/>
              </w:rPr>
              <w:t>Спирометријски сензор</w:t>
            </w:r>
            <w:r>
              <w:rPr>
                <w:rFonts w:asciiTheme="minorHAnsi" w:hAnsiTheme="minorHAnsi" w:cstheme="minorHAnsi"/>
                <w:lang w:val="en-US"/>
              </w:rPr>
              <w:t xml:space="preserve"> </w:t>
            </w:r>
            <w:r>
              <w:rPr>
                <w:rFonts w:asciiTheme="minorHAnsi" w:hAnsiTheme="minorHAnsi" w:cstheme="minorHAnsi"/>
              </w:rPr>
              <w:t>пенумотахограф или еквивалент</w:t>
            </w:r>
          </w:p>
        </w:tc>
        <w:tc>
          <w:tcPr>
            <w:tcW w:w="1080" w:type="dxa"/>
          </w:tcPr>
          <w:p w:rsidR="005C60E0" w:rsidRPr="0084453E" w:rsidRDefault="005C60E0" w:rsidP="005C60E0">
            <w:pPr>
              <w:spacing w:after="160" w:line="259" w:lineRule="auto"/>
              <w:jc w:val="left"/>
              <w:rPr>
                <w:rFonts w:asciiTheme="minorHAnsi" w:hAnsiTheme="minorHAnsi" w:cstheme="minorHAnsi"/>
              </w:rPr>
            </w:pPr>
          </w:p>
        </w:tc>
        <w:tc>
          <w:tcPr>
            <w:tcW w:w="2250" w:type="dxa"/>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Pr>
          <w:p w:rsidR="005C60E0" w:rsidRPr="00B764E4" w:rsidRDefault="005C60E0" w:rsidP="005C60E0">
            <w:pPr>
              <w:spacing w:after="160" w:line="259" w:lineRule="auto"/>
              <w:jc w:val="left"/>
              <w:rPr>
                <w:rFonts w:asciiTheme="minorHAnsi" w:hAnsiTheme="minorHAnsi" w:cstheme="minorHAnsi"/>
              </w:rPr>
            </w:pPr>
            <w:r>
              <w:rPr>
                <w:rFonts w:asciiTheme="minorHAnsi" w:hAnsiTheme="minorHAnsi" w:cstheme="minorHAnsi"/>
              </w:rPr>
              <w:t>4</w:t>
            </w:r>
          </w:p>
        </w:tc>
        <w:tc>
          <w:tcPr>
            <w:tcW w:w="6480" w:type="dxa"/>
          </w:tcPr>
          <w:p w:rsidR="005C60E0" w:rsidRPr="0084453E" w:rsidRDefault="005C60E0" w:rsidP="005C60E0">
            <w:pPr>
              <w:spacing w:after="160" w:line="259" w:lineRule="auto"/>
              <w:jc w:val="left"/>
              <w:rPr>
                <w:rFonts w:asciiTheme="minorHAnsi" w:hAnsiTheme="minorHAnsi" w:cstheme="minorHAnsi"/>
              </w:rPr>
            </w:pPr>
            <w:r>
              <w:rPr>
                <w:rFonts w:asciiTheme="minorHAnsi" w:hAnsiTheme="minorHAnsi" w:cstheme="minorHAnsi"/>
                <w:bCs/>
                <w:spacing w:val="2"/>
              </w:rPr>
              <w:t>Апликативни дијагностички софтвер мора да поседује базу података пацијената и урађених мерења</w:t>
            </w:r>
          </w:p>
        </w:tc>
        <w:tc>
          <w:tcPr>
            <w:tcW w:w="1080" w:type="dxa"/>
          </w:tcPr>
          <w:p w:rsidR="005C60E0" w:rsidRPr="0084453E" w:rsidRDefault="005C60E0" w:rsidP="005C60E0">
            <w:pPr>
              <w:spacing w:after="160" w:line="259" w:lineRule="auto"/>
              <w:jc w:val="left"/>
              <w:rPr>
                <w:rFonts w:asciiTheme="minorHAnsi" w:hAnsiTheme="minorHAnsi" w:cstheme="minorHAnsi"/>
              </w:rPr>
            </w:pPr>
          </w:p>
        </w:tc>
        <w:tc>
          <w:tcPr>
            <w:tcW w:w="2250" w:type="dxa"/>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Pr>
          <w:p w:rsidR="005C60E0" w:rsidRPr="00B764E4" w:rsidRDefault="005C60E0" w:rsidP="005C60E0">
            <w:pPr>
              <w:spacing w:after="160" w:line="259" w:lineRule="auto"/>
              <w:jc w:val="left"/>
              <w:rPr>
                <w:rFonts w:asciiTheme="minorHAnsi" w:hAnsiTheme="minorHAnsi" w:cstheme="minorHAnsi"/>
              </w:rPr>
            </w:pPr>
            <w:r>
              <w:rPr>
                <w:rFonts w:asciiTheme="minorHAnsi" w:hAnsiTheme="minorHAnsi" w:cstheme="minorHAnsi"/>
              </w:rPr>
              <w:t>5</w:t>
            </w:r>
          </w:p>
        </w:tc>
        <w:tc>
          <w:tcPr>
            <w:tcW w:w="6480" w:type="dxa"/>
          </w:tcPr>
          <w:p w:rsidR="005C60E0" w:rsidRPr="0084453E" w:rsidRDefault="005C60E0" w:rsidP="005C60E0">
            <w:pPr>
              <w:spacing w:after="160" w:line="259" w:lineRule="auto"/>
              <w:jc w:val="left"/>
              <w:rPr>
                <w:rFonts w:asciiTheme="minorHAnsi" w:hAnsiTheme="minorHAnsi" w:cstheme="minorHAnsi"/>
              </w:rPr>
            </w:pPr>
            <w:r>
              <w:rPr>
                <w:rFonts w:asciiTheme="minorHAnsi" w:hAnsiTheme="minorHAnsi" w:cstheme="minorHAnsi"/>
                <w:bCs/>
                <w:spacing w:val="2"/>
              </w:rPr>
              <w:t>Апликативни дијагностички софтвер мора да поседује софтверску анимацију прилагођену одраслима и деци са мотивацијом пацијента при извођењу спирометријског маневра</w:t>
            </w:r>
          </w:p>
        </w:tc>
        <w:tc>
          <w:tcPr>
            <w:tcW w:w="1080" w:type="dxa"/>
          </w:tcPr>
          <w:p w:rsidR="005C60E0" w:rsidRPr="0084453E" w:rsidRDefault="005C60E0" w:rsidP="005C60E0">
            <w:pPr>
              <w:spacing w:after="160" w:line="259" w:lineRule="auto"/>
              <w:jc w:val="left"/>
              <w:rPr>
                <w:rFonts w:asciiTheme="minorHAnsi" w:hAnsiTheme="minorHAnsi" w:cstheme="minorHAnsi"/>
              </w:rPr>
            </w:pPr>
          </w:p>
        </w:tc>
        <w:tc>
          <w:tcPr>
            <w:tcW w:w="2250" w:type="dxa"/>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Pr>
          <w:p w:rsidR="005C60E0" w:rsidRPr="00593A48" w:rsidRDefault="005C60E0" w:rsidP="005C60E0">
            <w:pPr>
              <w:spacing w:after="160" w:line="259" w:lineRule="auto"/>
              <w:jc w:val="left"/>
              <w:rPr>
                <w:rFonts w:asciiTheme="minorHAnsi" w:hAnsiTheme="minorHAnsi" w:cstheme="minorHAnsi"/>
              </w:rPr>
            </w:pPr>
            <w:r>
              <w:rPr>
                <w:rFonts w:asciiTheme="minorHAnsi" w:hAnsiTheme="minorHAnsi" w:cstheme="minorHAnsi"/>
              </w:rPr>
              <w:t>6</w:t>
            </w:r>
          </w:p>
        </w:tc>
        <w:tc>
          <w:tcPr>
            <w:tcW w:w="6480" w:type="dxa"/>
          </w:tcPr>
          <w:p w:rsidR="005C60E0" w:rsidRPr="00593A48" w:rsidRDefault="005C60E0" w:rsidP="005C60E0">
            <w:pPr>
              <w:spacing w:after="160" w:line="259" w:lineRule="auto"/>
              <w:jc w:val="left"/>
              <w:rPr>
                <w:rFonts w:asciiTheme="minorHAnsi" w:hAnsiTheme="minorHAnsi" w:cstheme="minorHAnsi"/>
              </w:rPr>
            </w:pPr>
            <w:r>
              <w:rPr>
                <w:rFonts w:asciiTheme="minorHAnsi" w:hAnsiTheme="minorHAnsi" w:cstheme="minorHAnsi"/>
              </w:rPr>
              <w:t>Могућност избора графика и измерених параметара са слободним креирањем извештаја по жељи корисника</w:t>
            </w:r>
          </w:p>
        </w:tc>
        <w:tc>
          <w:tcPr>
            <w:tcW w:w="1080" w:type="dxa"/>
          </w:tcPr>
          <w:p w:rsidR="005C60E0" w:rsidRPr="0084453E" w:rsidRDefault="005C60E0" w:rsidP="005C60E0">
            <w:pPr>
              <w:spacing w:after="160" w:line="259" w:lineRule="auto"/>
              <w:jc w:val="left"/>
              <w:rPr>
                <w:rFonts w:asciiTheme="minorHAnsi" w:hAnsiTheme="minorHAnsi" w:cstheme="minorHAnsi"/>
              </w:rPr>
            </w:pPr>
          </w:p>
        </w:tc>
        <w:tc>
          <w:tcPr>
            <w:tcW w:w="2250" w:type="dxa"/>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Pr>
          <w:p w:rsidR="005C60E0" w:rsidRPr="00593A48" w:rsidRDefault="005C60E0" w:rsidP="005C60E0">
            <w:pPr>
              <w:spacing w:after="160" w:line="259" w:lineRule="auto"/>
              <w:jc w:val="left"/>
              <w:rPr>
                <w:rFonts w:asciiTheme="minorHAnsi" w:hAnsiTheme="minorHAnsi" w:cstheme="minorHAnsi"/>
              </w:rPr>
            </w:pPr>
            <w:r>
              <w:rPr>
                <w:rFonts w:asciiTheme="minorHAnsi" w:hAnsiTheme="minorHAnsi" w:cstheme="minorHAnsi"/>
              </w:rPr>
              <w:t>7</w:t>
            </w:r>
          </w:p>
        </w:tc>
        <w:tc>
          <w:tcPr>
            <w:tcW w:w="6480" w:type="dxa"/>
          </w:tcPr>
          <w:p w:rsidR="005C60E0" w:rsidRPr="007C4BD2" w:rsidRDefault="005C60E0" w:rsidP="005C60E0">
            <w:pPr>
              <w:spacing w:after="160" w:line="259" w:lineRule="auto"/>
              <w:jc w:val="left"/>
              <w:rPr>
                <w:rFonts w:asciiTheme="minorHAnsi" w:hAnsiTheme="minorHAnsi" w:cstheme="minorHAnsi"/>
              </w:rPr>
            </w:pPr>
            <w:r>
              <w:rPr>
                <w:rFonts w:asciiTheme="minorHAnsi" w:hAnsiTheme="minorHAnsi" w:cstheme="minorHAnsi"/>
              </w:rPr>
              <w:t>Могућност директне корекције измерених вредности на приказаним графиконима</w:t>
            </w:r>
          </w:p>
        </w:tc>
        <w:tc>
          <w:tcPr>
            <w:tcW w:w="1080" w:type="dxa"/>
          </w:tcPr>
          <w:p w:rsidR="005C60E0" w:rsidRPr="0084453E" w:rsidRDefault="005C60E0" w:rsidP="005C60E0">
            <w:pPr>
              <w:spacing w:after="160" w:line="259" w:lineRule="auto"/>
              <w:jc w:val="left"/>
              <w:rPr>
                <w:rFonts w:asciiTheme="minorHAnsi" w:hAnsiTheme="minorHAnsi" w:cstheme="minorHAnsi"/>
              </w:rPr>
            </w:pPr>
          </w:p>
        </w:tc>
        <w:tc>
          <w:tcPr>
            <w:tcW w:w="2250" w:type="dxa"/>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Borders>
              <w:bottom w:val="single" w:sz="4" w:space="0" w:color="000000"/>
            </w:tcBorders>
          </w:tcPr>
          <w:p w:rsidR="005C60E0" w:rsidRPr="007C4BD2" w:rsidRDefault="005C60E0" w:rsidP="005C60E0">
            <w:pPr>
              <w:spacing w:after="160" w:line="259" w:lineRule="auto"/>
              <w:jc w:val="left"/>
              <w:rPr>
                <w:rFonts w:asciiTheme="minorHAnsi" w:hAnsiTheme="minorHAnsi" w:cstheme="minorHAnsi"/>
              </w:rPr>
            </w:pPr>
            <w:r>
              <w:rPr>
                <w:rFonts w:asciiTheme="minorHAnsi" w:hAnsiTheme="minorHAnsi" w:cstheme="minorHAnsi"/>
              </w:rPr>
              <w:t>8</w:t>
            </w:r>
          </w:p>
        </w:tc>
        <w:tc>
          <w:tcPr>
            <w:tcW w:w="6480" w:type="dxa"/>
            <w:tcBorders>
              <w:bottom w:val="single" w:sz="4" w:space="0" w:color="000000"/>
            </w:tcBorders>
          </w:tcPr>
          <w:p w:rsidR="005C60E0" w:rsidRPr="00DF370D" w:rsidRDefault="00DF370D" w:rsidP="005C60E0">
            <w:pPr>
              <w:spacing w:after="160" w:line="259" w:lineRule="auto"/>
              <w:jc w:val="left"/>
              <w:rPr>
                <w:rFonts w:asciiTheme="minorHAnsi" w:hAnsiTheme="minorHAnsi" w:cstheme="minorHAnsi"/>
              </w:rPr>
            </w:pPr>
            <w:r>
              <w:rPr>
                <w:rFonts w:asciiTheme="minorHAnsi" w:hAnsiTheme="minorHAnsi" w:cstheme="minorHAnsi"/>
              </w:rPr>
              <w:t>Апликативни дијагностички софтвер мора да ради под Windows  оперативним системом</w:t>
            </w:r>
          </w:p>
        </w:tc>
        <w:tc>
          <w:tcPr>
            <w:tcW w:w="1080" w:type="dxa"/>
            <w:tcBorders>
              <w:bottom w:val="single" w:sz="4" w:space="0" w:color="000000"/>
            </w:tcBorders>
          </w:tcPr>
          <w:p w:rsidR="005C60E0" w:rsidRPr="0084453E" w:rsidRDefault="005C60E0" w:rsidP="005C60E0">
            <w:pPr>
              <w:spacing w:after="160" w:line="259" w:lineRule="auto"/>
              <w:jc w:val="left"/>
              <w:rPr>
                <w:rFonts w:asciiTheme="minorHAnsi" w:hAnsiTheme="minorHAnsi" w:cstheme="minorHAnsi"/>
              </w:rPr>
            </w:pPr>
          </w:p>
        </w:tc>
        <w:tc>
          <w:tcPr>
            <w:tcW w:w="2250" w:type="dxa"/>
            <w:tcBorders>
              <w:bottom w:val="single" w:sz="4" w:space="0" w:color="000000"/>
            </w:tcBorders>
          </w:tcPr>
          <w:p w:rsidR="005C60E0" w:rsidRPr="0084453E" w:rsidRDefault="005C60E0" w:rsidP="005C60E0">
            <w:pPr>
              <w:spacing w:after="160" w:line="259" w:lineRule="auto"/>
              <w:jc w:val="left"/>
              <w:rPr>
                <w:rFonts w:asciiTheme="minorHAnsi" w:hAnsiTheme="minorHAnsi" w:cstheme="minorHAnsi"/>
              </w:rPr>
            </w:pPr>
          </w:p>
        </w:tc>
      </w:tr>
      <w:tr w:rsidR="005C60E0" w:rsidRPr="0084453E" w:rsidTr="005C60E0">
        <w:tc>
          <w:tcPr>
            <w:tcW w:w="1350" w:type="dxa"/>
            <w:tcBorders>
              <w:left w:val="nil"/>
              <w:right w:val="nil"/>
            </w:tcBorders>
          </w:tcPr>
          <w:p w:rsidR="005C60E0" w:rsidRPr="0084453E" w:rsidRDefault="005C60E0" w:rsidP="005C60E0">
            <w:pPr>
              <w:spacing w:after="160" w:line="259" w:lineRule="auto"/>
              <w:jc w:val="left"/>
              <w:rPr>
                <w:rFonts w:asciiTheme="minorHAnsi" w:hAnsiTheme="minorHAnsi" w:cstheme="minorHAnsi"/>
              </w:rPr>
            </w:pPr>
          </w:p>
        </w:tc>
        <w:tc>
          <w:tcPr>
            <w:tcW w:w="6480" w:type="dxa"/>
            <w:tcBorders>
              <w:left w:val="nil"/>
              <w:right w:val="nil"/>
            </w:tcBorders>
          </w:tcPr>
          <w:p w:rsidR="005C60E0" w:rsidRPr="0084453E" w:rsidRDefault="005C60E0" w:rsidP="005C60E0">
            <w:pPr>
              <w:spacing w:after="160" w:line="259" w:lineRule="auto"/>
              <w:jc w:val="left"/>
              <w:rPr>
                <w:rFonts w:asciiTheme="minorHAnsi" w:hAnsiTheme="minorHAnsi" w:cstheme="minorHAnsi"/>
              </w:rPr>
            </w:pPr>
          </w:p>
        </w:tc>
        <w:tc>
          <w:tcPr>
            <w:tcW w:w="1080" w:type="dxa"/>
            <w:tcBorders>
              <w:left w:val="nil"/>
              <w:right w:val="nil"/>
            </w:tcBorders>
          </w:tcPr>
          <w:p w:rsidR="005C60E0" w:rsidRPr="0084453E" w:rsidRDefault="005C60E0" w:rsidP="005C60E0">
            <w:pPr>
              <w:spacing w:after="160" w:line="259" w:lineRule="auto"/>
              <w:jc w:val="left"/>
              <w:rPr>
                <w:rFonts w:asciiTheme="minorHAnsi" w:hAnsiTheme="minorHAnsi" w:cstheme="minorHAnsi"/>
              </w:rPr>
            </w:pPr>
          </w:p>
        </w:tc>
        <w:tc>
          <w:tcPr>
            <w:tcW w:w="2250" w:type="dxa"/>
            <w:tcBorders>
              <w:left w:val="nil"/>
              <w:right w:val="nil"/>
            </w:tcBorders>
          </w:tcPr>
          <w:p w:rsidR="005C60E0" w:rsidRPr="0084453E" w:rsidRDefault="005C60E0" w:rsidP="005C60E0">
            <w:pPr>
              <w:spacing w:after="160" w:line="259" w:lineRule="auto"/>
              <w:jc w:val="left"/>
              <w:rPr>
                <w:rFonts w:asciiTheme="minorHAnsi" w:hAnsiTheme="minorHAnsi" w:cstheme="minorHAnsi"/>
              </w:rPr>
            </w:pPr>
          </w:p>
        </w:tc>
      </w:tr>
    </w:tbl>
    <w:p w:rsidR="0084453E" w:rsidRPr="005C60E0" w:rsidRDefault="008024A9" w:rsidP="00D45A8D">
      <w:pPr>
        <w:pStyle w:val="NoSpacing"/>
        <w:jc w:val="both"/>
        <w:rPr>
          <w:rFonts w:asciiTheme="minorHAnsi" w:hAnsiTheme="minorHAnsi" w:cstheme="minorHAnsi"/>
          <w:b/>
          <w:sz w:val="24"/>
          <w:szCs w:val="24"/>
        </w:rPr>
      </w:pPr>
      <w:r>
        <w:rPr>
          <w:rFonts w:asciiTheme="minorHAnsi" w:hAnsiTheme="minorHAnsi" w:cstheme="minorHAnsi"/>
          <w:b/>
          <w:sz w:val="24"/>
          <w:szCs w:val="24"/>
        </w:rPr>
        <w:t xml:space="preserve">Партија – 2 </w:t>
      </w:r>
    </w:p>
    <w:p w:rsidR="0084453E" w:rsidRPr="00DF370D" w:rsidRDefault="0084453E" w:rsidP="00D45A8D">
      <w:pPr>
        <w:pStyle w:val="NoSpacing"/>
        <w:jc w:val="both"/>
        <w:rPr>
          <w:rFonts w:asciiTheme="minorHAnsi" w:hAnsiTheme="minorHAnsi" w:cstheme="minorHAnsi"/>
          <w:b/>
          <w:sz w:val="24"/>
          <w:szCs w:val="24"/>
        </w:rPr>
      </w:pPr>
    </w:p>
    <w:p w:rsidR="0084453E" w:rsidRDefault="0084453E" w:rsidP="00D45A8D">
      <w:pPr>
        <w:pStyle w:val="NoSpacing"/>
        <w:jc w:val="both"/>
        <w:rPr>
          <w:rFonts w:asciiTheme="minorHAnsi" w:hAnsiTheme="minorHAnsi" w:cstheme="minorHAnsi"/>
          <w:b/>
          <w:sz w:val="24"/>
          <w:szCs w:val="24"/>
        </w:rPr>
      </w:pPr>
    </w:p>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ТРАЖЕНЕ МИНИМАЛНЕ ТЕХНИЧКЕ КАРАКТЕРИСТИКЕ</w:t>
      </w:r>
    </w:p>
    <w:p w:rsidR="00D859D8" w:rsidRDefault="00D859D8">
      <w:pPr>
        <w:spacing w:line="360" w:lineRule="auto"/>
        <w:ind w:left="4536"/>
        <w:rPr>
          <w:rFonts w:asciiTheme="minorHAnsi" w:hAnsiTheme="minorHAnsi" w:cstheme="minorHAnsi"/>
        </w:rPr>
      </w:pP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Пону</w:t>
      </w:r>
      <w:r>
        <w:rPr>
          <w:rFonts w:asciiTheme="minorHAnsi" w:hAnsiTheme="minorHAnsi" w:cstheme="minorHAnsi"/>
          <w:sz w:val="20"/>
          <w:szCs w:val="20"/>
        </w:rPr>
        <w:t>ђ</w:t>
      </w:r>
      <w:r>
        <w:rPr>
          <w:rFonts w:asciiTheme="minorHAnsi" w:hAnsiTheme="minorHAnsi" w:cstheme="minorHAnsi"/>
          <w:sz w:val="20"/>
          <w:szCs w:val="20"/>
          <w:lang w:val="sl-SI"/>
        </w:rPr>
        <w:t>ач: ____________________________________</w:t>
      </w: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Адреса: _________________________________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rPr>
        <w:t>Матични број:  ___________________________</w:t>
      </w:r>
    </w:p>
    <w:p w:rsidR="00D859D8" w:rsidRPr="00DF370D" w:rsidRDefault="00B61E57" w:rsidP="00DF370D">
      <w:pPr>
        <w:spacing w:line="360" w:lineRule="auto"/>
        <w:ind w:left="4536"/>
        <w:rPr>
          <w:rFonts w:asciiTheme="minorHAnsi" w:hAnsiTheme="minorHAnsi" w:cstheme="minorHAnsi"/>
          <w:sz w:val="20"/>
          <w:szCs w:val="20"/>
        </w:rPr>
      </w:pPr>
      <w:r>
        <w:rPr>
          <w:rFonts w:asciiTheme="minorHAnsi" w:hAnsiTheme="minorHAnsi" w:cstheme="minorHAnsi"/>
          <w:sz w:val="20"/>
          <w:szCs w:val="20"/>
          <w:lang w:val="sl-SI"/>
        </w:rPr>
        <w:t>ПИБ: _____________________________________</w:t>
      </w:r>
    </w:p>
    <w:p w:rsidR="00D859D8" w:rsidRDefault="00D859D8">
      <w:pPr>
        <w:ind w:left="3401" w:firstLine="139"/>
        <w:rPr>
          <w:rFonts w:asciiTheme="minorHAnsi" w:hAnsiTheme="minorHAnsi" w:cstheme="minorHAnsi"/>
          <w:sz w:val="20"/>
          <w:szCs w:val="20"/>
        </w:rPr>
      </w:pPr>
    </w:p>
    <w:p w:rsidR="00D859D8" w:rsidRDefault="00B61E57">
      <w:pPr>
        <w:pStyle w:val="NoSpacing"/>
        <w:ind w:left="2124" w:firstLine="708"/>
        <w:rPr>
          <w:rFonts w:asciiTheme="minorHAnsi" w:hAnsiTheme="minorHAnsi" w:cstheme="minorHAnsi"/>
          <w:b/>
          <w:sz w:val="20"/>
          <w:szCs w:val="20"/>
          <w:lang w:val="sr-Cyrl-CS"/>
        </w:rPr>
      </w:pPr>
      <w:r>
        <w:rPr>
          <w:rFonts w:asciiTheme="minorHAnsi" w:hAnsiTheme="minorHAnsi" w:cstheme="minorHAnsi"/>
          <w:sz w:val="20"/>
          <w:szCs w:val="20"/>
          <w:lang w:val="sr-Cyrl-CS"/>
        </w:rPr>
        <w:t>М.П.</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t xml:space="preserve">                           </w:t>
      </w:r>
      <w:r>
        <w:rPr>
          <w:rFonts w:asciiTheme="minorHAnsi" w:hAnsiTheme="minorHAnsi" w:cstheme="minorHAnsi"/>
          <w:b/>
          <w:sz w:val="20"/>
          <w:szCs w:val="20"/>
          <w:lang w:val="sr-Cyrl-CS"/>
        </w:rPr>
        <w:t xml:space="preserve">Потпис овлашћеног лица понуђача/члана групе  </w:t>
      </w:r>
    </w:p>
    <w:p w:rsidR="00D859D8" w:rsidRDefault="00B61E57">
      <w:pPr>
        <w:pStyle w:val="Default"/>
        <w:jc w:val="right"/>
        <w:rPr>
          <w:rFonts w:asciiTheme="minorHAnsi" w:hAnsiTheme="minorHAnsi" w:cstheme="minorHAnsi"/>
          <w:b/>
          <w:bCs/>
          <w:i/>
          <w:iCs/>
          <w:color w:val="auto"/>
          <w:sz w:val="20"/>
          <w:szCs w:val="20"/>
          <w:lang w:val="sr-Cyrl-CS"/>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Pr>
          <w:rFonts w:asciiTheme="minorHAnsi" w:hAnsiTheme="minorHAnsi" w:cstheme="minorHAnsi"/>
          <w:b/>
          <w:sz w:val="20"/>
          <w:szCs w:val="20"/>
          <w:lang w:val="sr-Cyrl-CS"/>
        </w:rPr>
        <w:t>који ће поднети понуду</w:t>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rPr>
        <w:t>___________________</w:t>
      </w:r>
      <w:r>
        <w:rPr>
          <w:rFonts w:asciiTheme="minorHAnsi" w:hAnsiTheme="minorHAnsi" w:cstheme="minorHAnsi"/>
          <w:b/>
          <w:bCs/>
          <w:i/>
          <w:iCs/>
          <w:sz w:val="20"/>
          <w:szCs w:val="20"/>
          <w:lang w:val="sr-Cyrl-CS"/>
        </w:rPr>
        <w:t>________________________</w:t>
      </w:r>
      <w:r>
        <w:rPr>
          <w:rFonts w:asciiTheme="minorHAnsi" w:hAnsiTheme="minorHAnsi" w:cstheme="minorHAnsi"/>
          <w:b/>
          <w:bCs/>
          <w:i/>
          <w:iCs/>
          <w:color w:val="auto"/>
          <w:sz w:val="20"/>
          <w:szCs w:val="20"/>
          <w:lang w:val="sr-Cyrl-CS"/>
        </w:rPr>
        <w:br w:type="page"/>
      </w:r>
    </w:p>
    <w:p w:rsidR="00D859D8" w:rsidRDefault="00D859D8">
      <w:pPr>
        <w:pStyle w:val="Default"/>
        <w:jc w:val="right"/>
        <w:rPr>
          <w:rFonts w:asciiTheme="minorHAnsi" w:hAnsiTheme="minorHAnsi" w:cstheme="minorHAnsi"/>
          <w:b/>
          <w:bCs/>
          <w:i/>
          <w:iCs/>
          <w:color w:val="auto"/>
          <w:sz w:val="20"/>
          <w:szCs w:val="20"/>
          <w:lang w:val="sr-Cyrl-CS"/>
        </w:rPr>
      </w:pPr>
    </w:p>
    <w:p w:rsidR="00D859D8" w:rsidRPr="00772E95" w:rsidRDefault="00B61E57">
      <w:pPr>
        <w:pStyle w:val="Default"/>
        <w:jc w:val="both"/>
        <w:rPr>
          <w:rFonts w:asciiTheme="minorHAnsi" w:hAnsiTheme="minorHAnsi" w:cstheme="minorHAnsi"/>
          <w:b/>
          <w:bCs/>
          <w:i/>
          <w:iCs/>
          <w:color w:val="auto"/>
          <w:sz w:val="23"/>
          <w:szCs w:val="23"/>
          <w:lang w:val="sr-Cyrl-CS"/>
        </w:rPr>
      </w:pPr>
      <w:r w:rsidRPr="00772E95">
        <w:rPr>
          <w:rFonts w:asciiTheme="minorHAnsi" w:hAnsiTheme="minorHAnsi" w:cstheme="minorHAnsi"/>
          <w:b/>
          <w:bCs/>
          <w:i/>
          <w:iCs/>
          <w:color w:val="auto"/>
          <w:sz w:val="23"/>
          <w:szCs w:val="23"/>
          <w:lang w:val="sr-Cyrl-CS"/>
        </w:rPr>
        <w:t>Прилог 4.</w:t>
      </w:r>
    </w:p>
    <w:p w:rsidR="00D859D8" w:rsidRPr="00772E95" w:rsidRDefault="00D859D8">
      <w:pPr>
        <w:pStyle w:val="Default"/>
        <w:jc w:val="right"/>
        <w:rPr>
          <w:rFonts w:asciiTheme="minorHAnsi" w:hAnsiTheme="minorHAnsi" w:cstheme="minorHAnsi"/>
          <w:b/>
          <w:bCs/>
          <w:i/>
          <w:iCs/>
          <w:color w:val="auto"/>
          <w:sz w:val="23"/>
          <w:szCs w:val="23"/>
          <w:lang w:val="sr-Cyrl-CS"/>
        </w:rPr>
      </w:pPr>
    </w:p>
    <w:p w:rsidR="00D859D8" w:rsidRPr="00772E95" w:rsidRDefault="00B61E57">
      <w:pPr>
        <w:pStyle w:val="Default"/>
        <w:jc w:val="center"/>
        <w:rPr>
          <w:rFonts w:asciiTheme="minorHAnsi" w:hAnsiTheme="minorHAnsi" w:cstheme="minorHAnsi"/>
          <w:b/>
          <w:iCs/>
          <w:color w:val="auto"/>
          <w:sz w:val="22"/>
          <w:szCs w:val="22"/>
          <w:lang w:val="sr-Cyrl-CS"/>
        </w:rPr>
      </w:pPr>
      <w:r w:rsidRPr="00772E95">
        <w:rPr>
          <w:rFonts w:asciiTheme="minorHAnsi" w:hAnsiTheme="minorHAnsi" w:cstheme="minorHAnsi"/>
          <w:b/>
          <w:iCs/>
          <w:color w:val="auto"/>
          <w:sz w:val="22"/>
          <w:szCs w:val="22"/>
        </w:rPr>
        <w:t>УСЛОВИ ЗА УЧЕШЋЕ У ПОСТУПКУ ЈАВНЕ НАБАВКЕ ИЗ ЧЛАНА 75. И ЧЛАНА 76. ЗАКОНА О ЈАВНИМ НАБАВКАМА И УПУТСТВО КАКО СЕ ДОКАЗУЈЕ ИСПУЊЕНОСТ УСЛОВА</w:t>
      </w:r>
    </w:p>
    <w:p w:rsidR="00D859D8" w:rsidRDefault="00B61E57">
      <w:pPr>
        <w:pStyle w:val="Default"/>
        <w:ind w:firstLine="708"/>
        <w:rPr>
          <w:rFonts w:asciiTheme="minorHAnsi" w:hAnsiTheme="minorHAnsi" w:cstheme="minorHAnsi"/>
          <w:b/>
          <w:bCs/>
          <w:color w:val="auto"/>
          <w:sz w:val="22"/>
          <w:szCs w:val="22"/>
          <w:lang w:val="sr-Cyrl-CS"/>
        </w:rPr>
      </w:pPr>
      <w:r>
        <w:rPr>
          <w:rFonts w:asciiTheme="minorHAnsi" w:hAnsiTheme="minorHAnsi" w:cstheme="minorHAnsi"/>
          <w:b/>
          <w:bCs/>
          <w:color w:val="auto"/>
          <w:sz w:val="22"/>
          <w:szCs w:val="22"/>
        </w:rPr>
        <w:t xml:space="preserve">У складу са чланом 77. Закона о јавним набавкама, НАРУЧИЛАЦ у сврху доказивања испуњености услова, захтева достављање следећих доказа: </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0"/>
        <w:gridCol w:w="4679"/>
        <w:gridCol w:w="993"/>
        <w:gridCol w:w="992"/>
        <w:gridCol w:w="994"/>
      </w:tblGrid>
      <w:tr w:rsidR="00D859D8">
        <w:trPr>
          <w:trHeight w:val="944"/>
        </w:trPr>
        <w:tc>
          <w:tcPr>
            <w:tcW w:w="566" w:type="dxa"/>
          </w:tcPr>
          <w:p w:rsidR="00D859D8" w:rsidRDefault="00B61E57">
            <w:pPr>
              <w:pStyle w:val="NoSpacing"/>
              <w:rPr>
                <w:rFonts w:asciiTheme="minorHAnsi" w:hAnsiTheme="minorHAnsi" w:cstheme="minorHAnsi"/>
                <w:b/>
                <w:sz w:val="18"/>
                <w:szCs w:val="18"/>
                <w:lang w:val="sr-Cyrl-CS"/>
              </w:rPr>
            </w:pPr>
            <w:r>
              <w:rPr>
                <w:rFonts w:asciiTheme="minorHAnsi" w:hAnsiTheme="minorHAnsi" w:cstheme="minorHAnsi"/>
                <w:b/>
                <w:sz w:val="18"/>
                <w:szCs w:val="18"/>
              </w:rPr>
              <w:t>Ред</w:t>
            </w:r>
            <w:r>
              <w:rPr>
                <w:rFonts w:asciiTheme="minorHAnsi" w:hAnsiTheme="minorHAnsi" w:cstheme="minorHAnsi"/>
                <w:b/>
                <w:sz w:val="18"/>
                <w:szCs w:val="18"/>
                <w:lang w:val="sr-Cyrl-CS"/>
              </w:rPr>
              <w:t>.</w:t>
            </w:r>
          </w:p>
          <w:p w:rsidR="00D859D8" w:rsidRDefault="00B61E57">
            <w:pPr>
              <w:pStyle w:val="NoSpacing"/>
              <w:rPr>
                <w:rFonts w:asciiTheme="minorHAnsi" w:hAnsiTheme="minorHAnsi" w:cstheme="minorHAnsi"/>
                <w:b/>
                <w:sz w:val="20"/>
                <w:szCs w:val="20"/>
              </w:rPr>
            </w:pPr>
            <w:r>
              <w:rPr>
                <w:rFonts w:asciiTheme="minorHAnsi" w:hAnsiTheme="minorHAnsi" w:cstheme="minorHAnsi"/>
                <w:b/>
                <w:sz w:val="18"/>
                <w:szCs w:val="18"/>
              </w:rPr>
              <w:t>број</w:t>
            </w:r>
          </w:p>
        </w:tc>
        <w:tc>
          <w:tcPr>
            <w:tcW w:w="2410"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ОБАВЕЗНИ УСЛОВИ</w:t>
            </w:r>
          </w:p>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(члан 75. Закона о јавним набавкама)</w:t>
            </w:r>
          </w:p>
        </w:tc>
        <w:tc>
          <w:tcPr>
            <w:tcW w:w="4679"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ДОКАЗИ</w:t>
            </w:r>
          </w:p>
          <w:p w:rsidR="00D859D8" w:rsidRDefault="00B61E57">
            <w:pPr>
              <w:pStyle w:val="NoSpacing"/>
              <w:rPr>
                <w:rFonts w:asciiTheme="minorHAnsi" w:hAnsiTheme="minorHAnsi" w:cstheme="minorHAnsi"/>
                <w:b/>
                <w:sz w:val="20"/>
                <w:szCs w:val="20"/>
              </w:rPr>
            </w:pPr>
            <w:r>
              <w:rPr>
                <w:rFonts w:asciiTheme="minorHAnsi" w:hAnsiTheme="minorHAnsi" w:cstheme="minorHAnsi"/>
                <w:b/>
                <w:bCs/>
                <w:sz w:val="20"/>
                <w:szCs w:val="20"/>
              </w:rPr>
              <w:t>(члан 77. Закона о јавним набавкама)</w:t>
            </w:r>
          </w:p>
        </w:tc>
        <w:tc>
          <w:tcPr>
            <w:tcW w:w="993"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Број</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документа</w:t>
            </w:r>
          </w:p>
        </w:tc>
        <w:tc>
          <w:tcPr>
            <w:tcW w:w="992"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Датум</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издавања</w:t>
            </w:r>
          </w:p>
        </w:tc>
        <w:tc>
          <w:tcPr>
            <w:tcW w:w="994"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 страна</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у прилогу</w:t>
            </w:r>
          </w:p>
        </w:tc>
      </w:tr>
      <w:tr w:rsidR="00D859D8">
        <w:trPr>
          <w:trHeight w:val="717"/>
        </w:trPr>
        <w:tc>
          <w:tcPr>
            <w:tcW w:w="566" w:type="dxa"/>
          </w:tcPr>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 xml:space="preserve">1. </w:t>
            </w:r>
          </w:p>
        </w:tc>
        <w:tc>
          <w:tcPr>
            <w:tcW w:w="2410" w:type="dxa"/>
          </w:tcPr>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Да је регистрован</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код надлежног органа,</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односно уписан у</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rPr>
              <w:t>одговарајући регистар</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lang w:val="sr-Cyrl-CS"/>
              </w:rPr>
              <w:t>(Члан 75. став 1. тачка 1.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 xml:space="preserve">Извод из </w:t>
            </w:r>
            <w:r>
              <w:rPr>
                <w:rFonts w:asciiTheme="minorHAnsi" w:hAnsiTheme="minorHAnsi" w:cstheme="minorHAnsi"/>
                <w:sz w:val="20"/>
                <w:szCs w:val="20"/>
                <w:lang w:val="sr-Cyrl-CS"/>
              </w:rPr>
              <w:t xml:space="preserve">регистра </w:t>
            </w:r>
            <w:r>
              <w:rPr>
                <w:rFonts w:asciiTheme="minorHAnsi" w:hAnsiTheme="minorHAnsi" w:cstheme="minorHAnsi"/>
                <w:sz w:val="20"/>
                <w:szCs w:val="20"/>
              </w:rPr>
              <w:t xml:space="preserve">Агенције за привредне регистре, односно извод из регистра надлежног Привредног суда </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ДОКАЗ </w:t>
            </w:r>
            <w:r>
              <w:rPr>
                <w:rFonts w:asciiTheme="minorHAnsi" w:hAnsiTheme="minorHAnsi" w:cstheme="minorHAnsi"/>
                <w:b/>
                <w:bCs/>
                <w:sz w:val="20"/>
                <w:szCs w:val="20"/>
                <w:lang w:val="sr-Cyrl-CS"/>
              </w:rPr>
              <w:t xml:space="preserve">ЗА </w:t>
            </w:r>
            <w:r>
              <w:rPr>
                <w:rFonts w:asciiTheme="minorHAnsi" w:hAnsiTheme="minorHAnsi" w:cstheme="minorHAnsi"/>
                <w:b/>
                <w:bCs/>
                <w:sz w:val="20"/>
                <w:szCs w:val="20"/>
              </w:rPr>
              <w:t>ПРЕДУЗЕТНИ</w:t>
            </w:r>
            <w:r>
              <w:rPr>
                <w:rFonts w:asciiTheme="minorHAnsi" w:hAnsiTheme="minorHAnsi" w:cstheme="minorHAnsi"/>
                <w:b/>
                <w:bCs/>
                <w:sz w:val="20"/>
                <w:szCs w:val="20"/>
                <w:lang w:val="sr-Cyrl-CS"/>
              </w:rPr>
              <w:t>КЕ</w:t>
            </w:r>
            <w:r>
              <w:rPr>
                <w:rFonts w:asciiTheme="minorHAnsi" w:hAnsiTheme="minorHAnsi" w:cstheme="minorHAnsi"/>
                <w:b/>
                <w:bCs/>
                <w:sz w:val="20"/>
                <w:szCs w:val="20"/>
              </w:rPr>
              <w:t>:</w:t>
            </w:r>
            <w:r>
              <w:rPr>
                <w:rFonts w:asciiTheme="minorHAnsi" w:hAnsiTheme="minorHAnsi" w:cstheme="minorHAnsi"/>
                <w:sz w:val="20"/>
                <w:szCs w:val="20"/>
              </w:rPr>
              <w:t>Извод из регистра Агенцијеза привредне регистре односно изводиз одговарајућег регистра</w:t>
            </w:r>
          </w:p>
        </w:tc>
        <w:tc>
          <w:tcPr>
            <w:tcW w:w="993" w:type="dxa"/>
          </w:tcPr>
          <w:p w:rsidR="00D859D8" w:rsidRDefault="00D859D8">
            <w:pPr>
              <w:pStyle w:val="NoSpacing"/>
              <w:rPr>
                <w:rFonts w:asciiTheme="minorHAnsi" w:hAnsiTheme="minorHAnsi" w:cstheme="minorHAnsi"/>
                <w:b/>
                <w:bCs/>
                <w:sz w:val="20"/>
                <w:szCs w:val="20"/>
              </w:rPr>
            </w:pPr>
          </w:p>
        </w:tc>
        <w:tc>
          <w:tcPr>
            <w:tcW w:w="992" w:type="dxa"/>
          </w:tcPr>
          <w:p w:rsidR="00D859D8" w:rsidRDefault="00D859D8">
            <w:pPr>
              <w:pStyle w:val="NoSpacing"/>
              <w:rPr>
                <w:rFonts w:asciiTheme="minorHAnsi" w:hAnsiTheme="minorHAnsi" w:cstheme="minorHAnsi"/>
                <w:b/>
                <w:bCs/>
                <w:sz w:val="20"/>
                <w:szCs w:val="20"/>
              </w:rPr>
            </w:pPr>
          </w:p>
        </w:tc>
        <w:tc>
          <w:tcPr>
            <w:tcW w:w="994" w:type="dxa"/>
          </w:tcPr>
          <w:p w:rsidR="00D859D8" w:rsidRDefault="00D859D8">
            <w:pPr>
              <w:pStyle w:val="NoSpacing"/>
              <w:rPr>
                <w:rFonts w:asciiTheme="minorHAnsi" w:hAnsiTheme="minorHAnsi" w:cstheme="minorHAnsi"/>
                <w:b/>
                <w:bCs/>
                <w:sz w:val="20"/>
                <w:szCs w:val="20"/>
              </w:rPr>
            </w:pPr>
          </w:p>
        </w:tc>
      </w:tr>
      <w:tr w:rsidR="00D859D8">
        <w:trPr>
          <w:trHeight w:val="1684"/>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2. </w:t>
            </w:r>
          </w:p>
        </w:tc>
        <w:tc>
          <w:tcPr>
            <w:tcW w:w="2410" w:type="dxa"/>
          </w:tcPr>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Да понуђач и његов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законски заступник није осуђиван за неко од кривичних дела као члан организоване криминалне групе, да није осуђиван за</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кривична дела против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привреде, кривична дела против животне средине, кривично дело примања и давања мита, кривично</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дело преваре</w:t>
            </w:r>
          </w:p>
          <w:p w:rsidR="00D859D8" w:rsidRDefault="00D859D8">
            <w:pPr>
              <w:pStyle w:val="Default"/>
              <w:rPr>
                <w:rFonts w:asciiTheme="minorHAnsi" w:hAnsiTheme="minorHAnsi" w:cstheme="minorHAnsi"/>
                <w:b/>
                <w:bCs/>
                <w:color w:val="auto"/>
                <w:sz w:val="20"/>
                <w:szCs w:val="20"/>
                <w:lang w:val="sr-Cyrl-CS"/>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1. </w:t>
            </w:r>
            <w:r>
              <w:rPr>
                <w:rFonts w:asciiTheme="minorHAnsi" w:hAnsiTheme="minorHAnsi" w:cstheme="minorHAnsi"/>
                <w:sz w:val="20"/>
                <w:szCs w:val="20"/>
              </w:rPr>
              <w:t xml:space="preserve">Уверење или Извод из казнене евиденције Основног суда на чијем је подручју седиште домаћег правног лица или представништво односно огранак страног правног лица, 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кривична дела </w:t>
            </w:r>
            <w:r>
              <w:rPr>
                <w:rFonts w:asciiTheme="minorHAnsi" w:hAnsiTheme="minorHAnsi" w:cstheme="minorHAnsi"/>
                <w:b/>
                <w:sz w:val="20"/>
                <w:szCs w:val="20"/>
              </w:rPr>
              <w:t>из надлежности Основног и Вишег суда</w:t>
            </w:r>
            <w:r>
              <w:rPr>
                <w:rFonts w:asciiTheme="minorHAnsi" w:hAnsiTheme="minorHAnsi" w:cstheme="minorHAnsi"/>
                <w:sz w:val="20"/>
                <w:szCs w:val="20"/>
              </w:rPr>
              <w:t xml:space="preserve"> (кривична дела против привреде, кривична дела против животне средине, кривично дело примања или давања мита, кривично дело преваре) :</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Основни суд - кривична дела за која је као главна казна предвиђена новчана казна или казна затвора ≤10 година</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Виши суд - кривична дела за која је као главна казна предвиђена казна затвора &gt;10 година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b/>
                <w:bCs/>
                <w:sz w:val="20"/>
                <w:szCs w:val="20"/>
              </w:rPr>
              <w:t xml:space="preserve">2. </w:t>
            </w:r>
            <w:r>
              <w:rPr>
                <w:rFonts w:asciiTheme="minorHAnsi" w:hAnsiTheme="minorHAnsi" w:cstheme="minorHAnsi"/>
                <w:sz w:val="20"/>
                <w:szCs w:val="20"/>
              </w:rPr>
              <w:t xml:space="preserve">Уверење или Извод из казнене евиденције </w:t>
            </w:r>
            <w:r>
              <w:rPr>
                <w:rFonts w:asciiTheme="minorHAnsi" w:hAnsiTheme="minorHAnsi" w:cstheme="minorHAnsi"/>
                <w:b/>
                <w:sz w:val="20"/>
                <w:szCs w:val="20"/>
              </w:rPr>
              <w:t xml:space="preserve">Посебног одељења </w:t>
            </w:r>
            <w:r>
              <w:rPr>
                <w:rFonts w:asciiTheme="minorHAnsi" w:hAnsiTheme="minorHAnsi" w:cstheme="minorHAnsi"/>
                <w:b/>
                <w:sz w:val="20"/>
                <w:szCs w:val="20"/>
                <w:lang w:val="sr-Cyrl-CS"/>
              </w:rPr>
              <w:t xml:space="preserve">(за организовани криминал) </w:t>
            </w:r>
            <w:r>
              <w:rPr>
                <w:rFonts w:asciiTheme="minorHAnsi" w:hAnsiTheme="minorHAnsi" w:cstheme="minorHAnsi"/>
                <w:b/>
                <w:sz w:val="20"/>
                <w:szCs w:val="20"/>
              </w:rPr>
              <w:t xml:space="preserve">Вишег суда </w:t>
            </w:r>
            <w:r>
              <w:rPr>
                <w:rFonts w:asciiTheme="minorHAnsi" w:hAnsiTheme="minorHAnsi" w:cstheme="minorHAnsi"/>
                <w:b/>
                <w:sz w:val="20"/>
                <w:szCs w:val="20"/>
                <w:lang w:val="sr-Cyrl-CS"/>
              </w:rPr>
              <w:t>у Београду</w:t>
            </w:r>
            <w:r>
              <w:rPr>
                <w:rFonts w:asciiTheme="minorHAnsi" w:hAnsiTheme="minorHAnsi" w:cstheme="minorHAnsi"/>
                <w:sz w:val="20"/>
                <w:szCs w:val="20"/>
              </w:rPr>
              <w:t xml:space="preserve">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неко од кривичних дела као члан организоване криминалне групе </w:t>
            </w:r>
            <w:r>
              <w:rPr>
                <w:rFonts w:asciiTheme="minorHAnsi" w:hAnsiTheme="minorHAnsi" w:cstheme="minorHAnsi"/>
                <w:sz w:val="20"/>
                <w:szCs w:val="20"/>
                <w:lang w:val="sr-Cyrl-CS"/>
              </w:rPr>
              <w:t>(</w:t>
            </w:r>
            <w:r>
              <w:rPr>
                <w:rFonts w:asciiTheme="minorHAnsi" w:hAnsiTheme="minorHAnsi" w:cstheme="minorHAnsi"/>
                <w:sz w:val="20"/>
                <w:szCs w:val="20"/>
                <w:lang w:val="ru-RU"/>
              </w:rPr>
              <w:t xml:space="preserve">С тим у вези на интернет страници Вишег суда у Београду објављено је  обавештење </w:t>
            </w:r>
            <w:hyperlink r:id="rId14" w:history="1">
              <w:r>
                <w:rPr>
                  <w:rStyle w:val="Hyperlink"/>
                  <w:rFonts w:asciiTheme="minorHAnsi" w:hAnsiTheme="minorHAnsi" w:cstheme="minorHAnsi"/>
                  <w:sz w:val="20"/>
                  <w:szCs w:val="20"/>
                  <w:lang w:val="ru-RU"/>
                </w:rPr>
                <w:t>http://www.bg.vi.sud.rs/lt/articles/o-visem-sudu/obavestenje-ke-za-pravna-lica.html</w:t>
              </w:r>
            </w:hyperlink>
            <w:r>
              <w:rPr>
                <w:rFonts w:asciiTheme="minorHAnsi" w:hAnsiTheme="minorHAnsi" w:cstheme="minorHAnsi"/>
                <w:sz w:val="20"/>
                <w:szCs w:val="20"/>
                <w:lang w:val="ru-RU"/>
              </w:rPr>
              <w:t>)</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3. </w:t>
            </w:r>
            <w:r>
              <w:rPr>
                <w:rFonts w:asciiTheme="minorHAnsi" w:hAnsiTheme="minorHAnsi" w:cstheme="minorHAnsi"/>
                <w:b/>
                <w:bCs/>
                <w:sz w:val="20"/>
                <w:szCs w:val="20"/>
                <w:lang w:val="sr-Cyrl-CS"/>
              </w:rPr>
              <w:t xml:space="preserve"> З</w:t>
            </w:r>
            <w:r>
              <w:rPr>
                <w:rFonts w:asciiTheme="minorHAnsi" w:hAnsiTheme="minorHAnsi" w:cstheme="minorHAnsi"/>
                <w:b/>
                <w:bCs/>
                <w:sz w:val="20"/>
                <w:szCs w:val="20"/>
              </w:rPr>
              <w:t xml:space="preserve">а сваког законског заступника наведеног у Изводу о регистрацији привредног субјекта: </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Уверење или Извод из казнене евиденције надлежне полицијске управе МУП-а (према месту пребивалишта или месту рођења законског заступника</w:t>
            </w:r>
            <w:r>
              <w:rPr>
                <w:rFonts w:asciiTheme="minorHAnsi" w:hAnsiTheme="minorHAnsi" w:cstheme="minorHAnsi"/>
                <w:sz w:val="20"/>
                <w:szCs w:val="20"/>
                <w:lang w:val="sr-Cyrl-CS"/>
              </w:rPr>
              <w:t xml:space="preserve">, </w:t>
            </w:r>
            <w:r>
              <w:rPr>
                <w:rFonts w:asciiTheme="minorHAnsi" w:hAnsiTheme="minorHAnsi" w:cstheme="minorHAnsi"/>
                <w:i/>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Pr>
                <w:rFonts w:asciiTheme="minorHAnsi" w:hAnsiTheme="minorHAnsi" w:cstheme="minorHAnsi"/>
                <w:sz w:val="20"/>
                <w:szCs w:val="20"/>
              </w:rPr>
              <w:t xml:space="preserve">) да </w:t>
            </w:r>
            <w:r>
              <w:rPr>
                <w:rFonts w:asciiTheme="minorHAnsi" w:hAnsiTheme="minorHAnsi" w:cstheme="minorHAnsi"/>
                <w:b/>
                <w:bCs/>
                <w:sz w:val="20"/>
                <w:szCs w:val="20"/>
              </w:rPr>
              <w:t xml:space="preserve">законски заступник, </w:t>
            </w:r>
            <w:r>
              <w:rPr>
                <w:rFonts w:asciiTheme="minorHAnsi" w:hAnsiTheme="minorHAnsi" w:cstheme="minorHAnsi"/>
                <w:sz w:val="20"/>
                <w:szCs w:val="20"/>
              </w:rPr>
              <w:t>према казненој евиденцији те управе, није осуђиван.</w:t>
            </w:r>
          </w:p>
          <w:p w:rsidR="00D859D8" w:rsidRDefault="00B61E57">
            <w:pPr>
              <w:pStyle w:val="Default"/>
              <w:rPr>
                <w:rFonts w:asciiTheme="minorHAnsi" w:hAnsiTheme="minorHAnsi" w:cstheme="minorHAnsi"/>
                <w:b/>
                <w:color w:val="auto"/>
                <w:sz w:val="19"/>
                <w:szCs w:val="19"/>
                <w:lang w:val="sr-Cyrl-CS"/>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доказ не може бити старији од два месеца пре отварања понуда</w:t>
            </w:r>
            <w:r>
              <w:rPr>
                <w:rFonts w:asciiTheme="minorHAnsi" w:hAnsiTheme="minorHAnsi" w:cstheme="minorHAnsi"/>
                <w:b/>
                <w:color w:val="auto"/>
                <w:sz w:val="20"/>
                <w:szCs w:val="20"/>
                <w:lang w:val="sr-Cyrl-CS"/>
              </w:rPr>
              <w:t>.</w:t>
            </w:r>
          </w:p>
          <w:p w:rsidR="00D859D8" w:rsidRDefault="00B61E57">
            <w:pPr>
              <w:autoSpaceDE w:val="0"/>
              <w:autoSpaceDN w:val="0"/>
              <w:adjustRightInd w:val="0"/>
              <w:rPr>
                <w:rFonts w:asciiTheme="minorHAnsi" w:hAnsiTheme="minorHAnsi" w:cstheme="minorHAnsi"/>
                <w:b/>
                <w:sz w:val="19"/>
                <w:szCs w:val="19"/>
              </w:rPr>
            </w:pPr>
            <w:r>
              <w:rPr>
                <w:rFonts w:asciiTheme="minorHAnsi" w:hAnsiTheme="minorHAnsi" w:cstheme="minorHAnsi"/>
                <w:b/>
                <w:sz w:val="19"/>
                <w:szCs w:val="19"/>
              </w:rPr>
              <w:lastRenderedPageBreak/>
              <w:t>ДОКАЗ ЗА ПРЕДУЗЕТНИКЕ И ФИЗИЧКА ЛИЦА:</w:t>
            </w:r>
          </w:p>
          <w:p w:rsidR="00D859D8" w:rsidRDefault="00B61E5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(према месту пребивалишта или месту рођења законског заступника,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p>
          <w:p w:rsidR="00D859D8" w:rsidRDefault="00B61E57">
            <w:pPr>
              <w:pStyle w:val="Default"/>
              <w:rPr>
                <w:rFonts w:asciiTheme="minorHAnsi" w:hAnsiTheme="minorHAnsi" w:cstheme="minorHAnsi"/>
                <w:b/>
                <w:color w:val="auto"/>
                <w:sz w:val="20"/>
                <w:szCs w:val="20"/>
                <w:lang w:val="sr-Cyrl-CS"/>
              </w:rPr>
            </w:pPr>
            <w:r>
              <w:rPr>
                <w:rFonts w:asciiTheme="minorHAnsi" w:hAnsiTheme="minorHAnsi" w:cstheme="minorHAnsi"/>
                <w:color w:val="auto"/>
                <w:sz w:val="20"/>
                <w:szCs w:val="20"/>
              </w:rPr>
              <w:t>-</w:t>
            </w:r>
            <w:r>
              <w:rPr>
                <w:rFonts w:asciiTheme="minorHAnsi" w:hAnsiTheme="minorHAnsi" w:cstheme="minorHAnsi"/>
                <w:b/>
                <w:color w:val="auto"/>
                <w:sz w:val="20"/>
                <w:szCs w:val="20"/>
              </w:rPr>
              <w:t xml:space="preserve">доказ не може бити старији од два месеца пре </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b/>
                <w:color w:val="auto"/>
                <w:sz w:val="20"/>
                <w:szCs w:val="20"/>
              </w:rPr>
              <w:t>отварања понуда</w:t>
            </w:r>
            <w:r>
              <w:rPr>
                <w:rFonts w:asciiTheme="minorHAnsi" w:hAnsiTheme="minorHAnsi" w:cstheme="minorHAnsi"/>
                <w:b/>
                <w:color w:val="auto"/>
                <w:sz w:val="20"/>
                <w:szCs w:val="20"/>
                <w:lang w:val="sr-Cyrl-CS"/>
              </w:rPr>
              <w:t>.</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lang w:val="sr-Cyrl-CS"/>
              </w:rPr>
              <w:lastRenderedPageBreak/>
              <w:t>3</w:t>
            </w:r>
            <w:r>
              <w:rPr>
                <w:rFonts w:asciiTheme="minorHAnsi" w:hAnsiTheme="minorHAnsi" w:cstheme="minorHAnsi"/>
                <w:color w:val="auto"/>
                <w:sz w:val="20"/>
                <w:szCs w:val="20"/>
              </w:rPr>
              <w:t xml:space="preserve">. </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је измирио</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доспеле порезе, доприносе и друге јавне дажбине у складу са прописима Републике Србије или стране државе када има седиште</w:t>
            </w:r>
          </w:p>
          <w:p w:rsidR="00D859D8" w:rsidRDefault="00D859D8">
            <w:pPr>
              <w:autoSpaceDE w:val="0"/>
              <w:autoSpaceDN w:val="0"/>
              <w:adjustRightInd w:val="0"/>
              <w:jc w:val="left"/>
              <w:rPr>
                <w:rFonts w:asciiTheme="minorHAnsi" w:hAnsiTheme="minorHAnsi" w:cstheme="minorHAnsi"/>
                <w:b/>
                <w:bCs/>
                <w:sz w:val="20"/>
                <w:szCs w:val="20"/>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4.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rPr>
              <w:t>Уверењ</w:t>
            </w:r>
            <w:r>
              <w:rPr>
                <w:rFonts w:asciiTheme="minorHAnsi" w:hAnsiTheme="minorHAnsi" w:cstheme="minorHAnsi"/>
                <w:color w:val="auto"/>
                <w:sz w:val="20"/>
                <w:szCs w:val="20"/>
                <w:lang w:val="sr-Cyrl-CS"/>
              </w:rPr>
              <w:t>е</w:t>
            </w:r>
            <w:r>
              <w:rPr>
                <w:rFonts w:asciiTheme="minorHAnsi" w:hAnsiTheme="minorHAnsi" w:cstheme="minorHAnsi"/>
                <w:color w:val="auto"/>
                <w:sz w:val="20"/>
                <w:szCs w:val="20"/>
              </w:rPr>
              <w:t xml:space="preserve"> Пореске управе Министарства финансија и привреде да је измирио доспеле порезе и доприносе и уверења надлежне </w:t>
            </w:r>
            <w:r>
              <w:rPr>
                <w:rFonts w:asciiTheme="minorHAnsi" w:hAnsiTheme="minorHAnsi" w:cstheme="minorHAnsi"/>
                <w:color w:val="auto"/>
                <w:sz w:val="20"/>
                <w:szCs w:val="20"/>
                <w:lang w:val="sr-Cyrl-CS"/>
              </w:rPr>
              <w:t xml:space="preserve">управе </w:t>
            </w:r>
            <w:r>
              <w:rPr>
                <w:rFonts w:asciiTheme="minorHAnsi" w:hAnsiTheme="minorHAnsi" w:cstheme="minorHAnsi"/>
                <w:color w:val="auto"/>
                <w:sz w:val="20"/>
                <w:szCs w:val="20"/>
              </w:rPr>
              <w:t xml:space="preserve">локалне самоуправе да је измирио обавезе по основу изворних локалних јавних прихода </w:t>
            </w:r>
          </w:p>
          <w:p w:rsidR="00D859D8" w:rsidRDefault="00B61E57">
            <w:pPr>
              <w:pStyle w:val="Default"/>
              <w:rPr>
                <w:rFonts w:asciiTheme="minorHAnsi" w:hAnsiTheme="minorHAnsi" w:cstheme="minorHAnsi"/>
                <w:b/>
                <w:color w:val="auto"/>
                <w:sz w:val="20"/>
                <w:szCs w:val="20"/>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 xml:space="preserve">доказ не може бити старији од два месеца пре отварања понуда </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4.</w:t>
            </w:r>
          </w:p>
        </w:tc>
        <w:tc>
          <w:tcPr>
            <w:tcW w:w="2410" w:type="dxa"/>
          </w:tcPr>
          <w:p w:rsidR="00D859D8" w:rsidRDefault="00B61E57">
            <w:pPr>
              <w:autoSpaceDE w:val="0"/>
              <w:autoSpaceDN w:val="0"/>
              <w:adjustRightInd w:val="0"/>
              <w:jc w:val="left"/>
              <w:rPr>
                <w:rFonts w:asciiTheme="minorHAnsi" w:hAnsiTheme="minorHAnsi" w:cstheme="minorHAnsi"/>
                <w:b/>
                <w:sz w:val="20"/>
                <w:szCs w:val="20"/>
              </w:rPr>
            </w:pPr>
            <w:r>
              <w:rPr>
                <w:rFonts w:asciiTheme="minorHAnsi" w:hAnsiTheme="minorHAnsi" w:cstheme="minorHAnsi"/>
                <w:b/>
                <w:bCs/>
                <w:sz w:val="20"/>
                <w:szCs w:val="20"/>
              </w:rPr>
              <w:t xml:space="preserve">Да понуђач поштује </w:t>
            </w:r>
            <w:r>
              <w:rPr>
                <w:rFonts w:asciiTheme="minorHAnsi" w:hAnsiTheme="minorHAnsi" w:cstheme="minorHAnsi"/>
                <w:b/>
                <w:sz w:val="20"/>
                <w:szCs w:val="20"/>
              </w:rPr>
              <w:t>обавезе које произилазе из важећих прописа о зашт. на раду запош. и условима рада, зашт. животне средине, као и да нема забрану обаљања делатности која је на снази у време подношења понуде.</w:t>
            </w:r>
          </w:p>
          <w:p w:rsidR="00D859D8" w:rsidRDefault="00D859D8">
            <w:pPr>
              <w:autoSpaceDE w:val="0"/>
              <w:autoSpaceDN w:val="0"/>
              <w:adjustRightInd w:val="0"/>
              <w:jc w:val="left"/>
              <w:rPr>
                <w:rFonts w:asciiTheme="minorHAnsi" w:hAnsiTheme="minorHAnsi" w:cstheme="minorHAnsi"/>
                <w:b/>
                <w:sz w:val="20"/>
                <w:szCs w:val="20"/>
              </w:rPr>
            </w:pP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sz w:val="20"/>
                <w:szCs w:val="20"/>
              </w:rPr>
              <w:t>Члан 75. став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autoSpaceDE w:val="0"/>
              <w:autoSpaceDN w:val="0"/>
              <w:adjustRightInd w:val="0"/>
              <w:rPr>
                <w:rFonts w:asciiTheme="minorHAnsi" w:hAnsiTheme="minorHAnsi" w:cstheme="minorHAnsi"/>
                <w:b/>
                <w:sz w:val="20"/>
                <w:szCs w:val="20"/>
              </w:rPr>
            </w:pPr>
            <w:r>
              <w:rPr>
                <w:rFonts w:asciiTheme="minorHAnsi" w:hAnsiTheme="minorHAnsi" w:cstheme="minorHAnsi"/>
                <w:sz w:val="20"/>
                <w:szCs w:val="20"/>
              </w:rPr>
              <w:t>Потписана и оверена Изјава о поштовању обавеза које произилазе из важећих прописа о заштити на раду запошљaвању и условима рада, заштити животне средине,  као и да нема забрану обављања делатности која је на снази у време подношења понуде.</w:t>
            </w:r>
          </w:p>
          <w:p w:rsidR="00D859D8" w:rsidRDefault="00B61E57">
            <w:pPr>
              <w:pStyle w:val="NoSpacing"/>
              <w:jc w:val="both"/>
              <w:rPr>
                <w:rFonts w:asciiTheme="minorHAnsi" w:hAnsiTheme="minorHAnsi" w:cstheme="minorHAnsi"/>
                <w:b/>
                <w:sz w:val="20"/>
                <w:szCs w:val="20"/>
                <w:lang w:val="sr-Cyrl-CS"/>
              </w:rPr>
            </w:pPr>
            <w:r>
              <w:rPr>
                <w:rFonts w:asciiTheme="minorHAnsi" w:eastAsia="Times New Roman" w:hAnsiTheme="minorHAnsi" w:cstheme="minorHAnsi"/>
                <w:sz w:val="20"/>
                <w:szCs w:val="20"/>
                <w:lang w:val="sr-Cyrl-CS"/>
              </w:rPr>
              <w:t xml:space="preserve"> (прилог број 11)</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5.</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има важећудозволу</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надлежног органа за</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обављање делатности која јепредмет јавне набавке,ако јетаква дозвола предвиђена</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посебним прописом</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(Члан 75. став 1. тачка 5.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Title"/>
              <w:jc w:val="left"/>
              <w:rPr>
                <w:rFonts w:asciiTheme="minorHAnsi" w:hAnsiTheme="minorHAnsi" w:cstheme="minorHAnsi"/>
                <w:b w:val="0"/>
                <w:sz w:val="20"/>
                <w:szCs w:val="20"/>
              </w:rPr>
            </w:pPr>
            <w:r>
              <w:rPr>
                <w:rFonts w:asciiTheme="minorHAnsi" w:hAnsiTheme="minorHAnsi" w:cstheme="minorHAnsi"/>
                <w:b w:val="0"/>
                <w:sz w:val="20"/>
                <w:szCs w:val="20"/>
              </w:rPr>
              <w:t>Важећа дозвола за обављање одговарајуће делатности, издата од стране надлежног органа – Министарства здравља Републике Србије</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bl>
    <w:p w:rsidR="00D859D8" w:rsidRDefault="00D859D8">
      <w:pPr>
        <w:pStyle w:val="Default"/>
        <w:rPr>
          <w:rFonts w:asciiTheme="minorHAnsi" w:hAnsiTheme="minorHAnsi" w:cstheme="minorHAnsi"/>
          <w:color w:val="auto"/>
          <w:sz w:val="22"/>
          <w:szCs w:val="22"/>
          <w:lang w:val="sr-Cyrl-CS"/>
        </w:rPr>
      </w:pPr>
    </w:p>
    <w:p w:rsidR="00D859D8" w:rsidRDefault="00D859D8">
      <w:pPr>
        <w:pStyle w:val="Default"/>
        <w:rPr>
          <w:rFonts w:asciiTheme="minorHAnsi" w:hAnsiTheme="minorHAnsi" w:cstheme="minorHAnsi"/>
          <w:color w:val="auto"/>
          <w:sz w:val="22"/>
          <w:szCs w:val="22"/>
          <w:lang w:val="sr-Cyrl-CS"/>
        </w:rPr>
      </w:pPr>
    </w:p>
    <w:p w:rsidR="00D859D8" w:rsidRDefault="00B61E57">
      <w:pPr>
        <w:pStyle w:val="NoSpacing"/>
        <w:ind w:left="2124" w:firstLine="708"/>
        <w:rPr>
          <w:rFonts w:asciiTheme="minorHAnsi" w:hAnsiTheme="minorHAnsi" w:cstheme="minorHAnsi"/>
          <w:sz w:val="24"/>
          <w:szCs w:val="24"/>
          <w:lang w:val="sr-Cyrl-CS"/>
        </w:rPr>
      </w:pPr>
      <w:r w:rsidRPr="00D45A8D">
        <w:rPr>
          <w:rFonts w:asciiTheme="minorHAnsi" w:hAnsiTheme="minorHAnsi" w:cstheme="minorHAnsi"/>
          <w:b/>
          <w:lang w:val="sr-Cyrl-CS"/>
        </w:rPr>
        <w:t>М.</w:t>
      </w:r>
      <w:r w:rsidR="00D45A8D" w:rsidRPr="00D45A8D">
        <w:rPr>
          <w:rFonts w:asciiTheme="minorHAnsi" w:hAnsiTheme="minorHAnsi" w:cstheme="minorHAnsi"/>
          <w:b/>
          <w:lang w:val="sr-Cyrl-CS"/>
        </w:rPr>
        <w:t>П</w:t>
      </w:r>
      <w:r w:rsidRPr="00D45A8D">
        <w:rPr>
          <w:rFonts w:asciiTheme="minorHAnsi" w:hAnsiTheme="minorHAnsi" w:cstheme="minorHAnsi"/>
          <w:b/>
          <w:lang w:val="sr-Cyrl-CS"/>
        </w:rPr>
        <w:t>.</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4"/>
          <w:szCs w:val="24"/>
          <w:lang w:val="sr-Cyrl-CS"/>
        </w:rPr>
        <w:t xml:space="preserve">Потпис овлашћеног лица понуђача/члана групе  </w:t>
      </w:r>
    </w:p>
    <w:p w:rsidR="00D859D8" w:rsidRDefault="00B61E57">
      <w:pPr>
        <w:pStyle w:val="NoSpacing"/>
        <w:ind w:left="2832" w:firstLine="708"/>
        <w:rPr>
          <w:rFonts w:asciiTheme="minorHAnsi" w:hAnsiTheme="minorHAnsi" w:cstheme="minorHAnsi"/>
          <w:sz w:val="20"/>
          <w:szCs w:val="20"/>
          <w:lang w:val="sr-Cyrl-CS"/>
        </w:rPr>
      </w:pPr>
      <w:r>
        <w:rPr>
          <w:rFonts w:asciiTheme="minorHAnsi" w:hAnsiTheme="minorHAnsi" w:cstheme="minorHAnsi"/>
          <w:sz w:val="24"/>
          <w:szCs w:val="24"/>
          <w:lang w:val="sr-Cyrl-CS"/>
        </w:rPr>
        <w:t xml:space="preserve">                                           који ће поднети понуду</w:t>
      </w:r>
    </w:p>
    <w:p w:rsidR="00D859D8" w:rsidRDefault="00D859D8">
      <w:pPr>
        <w:pStyle w:val="NoSpacing"/>
        <w:ind w:left="5664" w:firstLine="708"/>
        <w:rPr>
          <w:rFonts w:asciiTheme="minorHAnsi" w:hAnsiTheme="minorHAnsi" w:cstheme="minorHAnsi"/>
          <w:sz w:val="20"/>
          <w:szCs w:val="20"/>
          <w:lang w:val="sr-Cyrl-CS"/>
        </w:rPr>
      </w:pP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lang w:val="sr-Cyrl-CS"/>
        </w:rPr>
        <w:t xml:space="preserve">                                                                                                              __________________________________</w:t>
      </w:r>
    </w:p>
    <w:p w:rsidR="00D859D8" w:rsidRPr="00772E95" w:rsidRDefault="00B61E57">
      <w:pPr>
        <w:jc w:val="center"/>
        <w:rPr>
          <w:rFonts w:asciiTheme="minorHAnsi" w:hAnsiTheme="minorHAnsi" w:cstheme="minorHAnsi"/>
          <w:b/>
          <w:iCs/>
        </w:rPr>
      </w:pPr>
      <w:r w:rsidRPr="00772E95">
        <w:rPr>
          <w:rFonts w:asciiTheme="minorHAnsi" w:hAnsiTheme="minorHAnsi" w:cstheme="minorHAnsi"/>
          <w:b/>
          <w:iCs/>
        </w:rPr>
        <w:lastRenderedPageBreak/>
        <w:t>УПУТСТВО КАКО СЕ ДОКАЗУЈЕ ИСПУЊЕНОСТ УСЛОВА</w:t>
      </w:r>
    </w:p>
    <w:p w:rsidR="00D859D8" w:rsidRDefault="00D859D8">
      <w:pPr>
        <w:pStyle w:val="Default"/>
        <w:jc w:val="center"/>
        <w:rPr>
          <w:rFonts w:asciiTheme="minorHAnsi" w:hAnsiTheme="minorHAnsi" w:cstheme="minorHAnsi"/>
          <w:b/>
          <w:iCs/>
          <w:color w:val="auto"/>
          <w:sz w:val="23"/>
          <w:szCs w:val="23"/>
          <w:lang w:val="sr-Cyrl-CS"/>
        </w:rPr>
      </w:pPr>
    </w:p>
    <w:p w:rsidR="00D859D8" w:rsidRDefault="00B61E57">
      <w:pPr>
        <w:pStyle w:val="Default"/>
        <w:rPr>
          <w:rFonts w:asciiTheme="minorHAnsi" w:hAnsiTheme="minorHAnsi" w:cstheme="minorHAnsi"/>
          <w:b/>
          <w:iCs/>
          <w:color w:val="auto"/>
        </w:rPr>
      </w:pPr>
      <w:r>
        <w:rPr>
          <w:rFonts w:asciiTheme="minorHAnsi" w:hAnsiTheme="minorHAnsi" w:cstheme="minorHAnsi"/>
          <w:b/>
          <w:iCs/>
          <w:color w:val="auto"/>
          <w:lang w:val="sr-Cyrl-CS"/>
        </w:rPr>
        <w:t xml:space="preserve"> ОБАВЕЗНИ УСЛОВИ</w:t>
      </w:r>
    </w:p>
    <w:p w:rsidR="00D859D8" w:rsidRDefault="00D859D8">
      <w:pPr>
        <w:autoSpaceDE w:val="0"/>
        <w:autoSpaceDN w:val="0"/>
        <w:adjustRightInd w:val="0"/>
        <w:rPr>
          <w:rFonts w:asciiTheme="minorHAnsi" w:hAnsiTheme="minorHAnsi" w:cstheme="minorHAnsi"/>
          <w:b/>
          <w:bCs/>
        </w:rPr>
      </w:pPr>
    </w:p>
    <w:p w:rsidR="00D859D8" w:rsidRDefault="00B61E57">
      <w:pPr>
        <w:numPr>
          <w:ilvl w:val="0"/>
          <w:numId w:val="5"/>
        </w:numPr>
        <w:autoSpaceDE w:val="0"/>
        <w:autoSpaceDN w:val="0"/>
        <w:adjustRightInd w:val="0"/>
        <w:jc w:val="left"/>
        <w:rPr>
          <w:rFonts w:asciiTheme="minorHAnsi" w:hAnsiTheme="minorHAnsi" w:cstheme="minorHAnsi"/>
          <w:b/>
          <w:bCs/>
        </w:rPr>
      </w:pPr>
      <w:r>
        <w:rPr>
          <w:rFonts w:asciiTheme="minorHAnsi" w:hAnsiTheme="minorHAnsi" w:cstheme="minorHAnsi"/>
          <w:b/>
          <w:bCs/>
        </w:rPr>
        <w:t>ЗА ПОНУЂАЧЕ КОЈИ НИСУ УПИСАНИ У РЕГИСТАР ПОНУЂАЧА:</w:t>
      </w:r>
    </w:p>
    <w:p w:rsidR="00D859D8" w:rsidRDefault="00D859D8">
      <w:pPr>
        <w:autoSpaceDE w:val="0"/>
        <w:autoSpaceDN w:val="0"/>
        <w:adjustRightInd w:val="0"/>
        <w:rPr>
          <w:rFonts w:asciiTheme="minorHAnsi" w:hAnsiTheme="minorHAnsi" w:cstheme="minorHAnsi"/>
          <w:b/>
          <w:bCs/>
        </w:rPr>
      </w:pP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Доказ из тачке 1. понуђач не мора да достави уз понуду</w:t>
      </w:r>
      <w:r>
        <w:rPr>
          <w:rFonts w:asciiTheme="minorHAnsi" w:hAnsiTheme="minorHAnsi" w:cstheme="minorHAnsi"/>
          <w:b/>
          <w:bCs/>
          <w:sz w:val="24"/>
          <w:szCs w:val="24"/>
        </w:rPr>
        <w:t xml:space="preserve"> пошто је такав</w:t>
      </w:r>
      <w:r>
        <w:rPr>
          <w:rFonts w:asciiTheme="minorHAnsi" w:hAnsiTheme="minorHAnsi" w:cstheme="minorHAnsi"/>
          <w:b/>
          <w:bCs/>
          <w:sz w:val="24"/>
          <w:szCs w:val="24"/>
          <w:lang w:val="sr-Cyrl-CS"/>
        </w:rPr>
        <w:t xml:space="preserve"> податак</w:t>
      </w: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јавно доступан на интернет страници Агенције за привредне регистре, али је понуђач обавезан да у овом обрасцу наведе интернет страницу на којој су ови подаци јавно доступни.</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3,</w:t>
      </w:r>
      <w:r w:rsidR="00772E95">
        <w:rPr>
          <w:rFonts w:asciiTheme="minorHAnsi" w:hAnsiTheme="minorHAnsi" w:cstheme="minorHAnsi"/>
          <w:b/>
          <w:bCs/>
          <w:sz w:val="24"/>
          <w:szCs w:val="24"/>
        </w:rPr>
        <w:t xml:space="preserve"> </w:t>
      </w:r>
      <w:r>
        <w:rPr>
          <w:rFonts w:asciiTheme="minorHAnsi" w:hAnsiTheme="minorHAnsi" w:cstheme="minorHAnsi"/>
          <w:b/>
          <w:bCs/>
          <w:sz w:val="24"/>
          <w:szCs w:val="24"/>
        </w:rPr>
        <w:t>4</w:t>
      </w:r>
      <w:r w:rsidR="00772E95">
        <w:rPr>
          <w:rFonts w:asciiTheme="minorHAnsi" w:hAnsiTheme="minorHAnsi" w:cstheme="minorHAnsi"/>
          <w:b/>
          <w:bCs/>
          <w:sz w:val="24"/>
          <w:szCs w:val="24"/>
          <w:lang w:val="sr-Cyrl-CS"/>
        </w:rPr>
        <w:t xml:space="preserve"> и 5 </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морају бити достављени уз понуду.</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и </w:t>
      </w:r>
      <w:r>
        <w:rPr>
          <w:rFonts w:asciiTheme="minorHAnsi" w:hAnsiTheme="minorHAnsi" w:cstheme="minorHAnsi"/>
          <w:b/>
          <w:bCs/>
          <w:sz w:val="24"/>
          <w:szCs w:val="24"/>
        </w:rPr>
        <w:t xml:space="preserve"> 3. не могу бити старији од два месеца пре отварањапонуда. </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Понуђач упи</w:t>
      </w:r>
      <w:r>
        <w:rPr>
          <w:rFonts w:asciiTheme="minorHAnsi" w:hAnsiTheme="minorHAnsi" w:cstheme="minorHAnsi"/>
          <w:b/>
          <w:bCs/>
          <w:sz w:val="24"/>
          <w:szCs w:val="24"/>
          <w:lang w:val="sr-Cyrl-CS"/>
        </w:rPr>
        <w:t>сује</w:t>
      </w:r>
      <w:r>
        <w:rPr>
          <w:rFonts w:asciiTheme="minorHAnsi" w:hAnsiTheme="minorHAnsi" w:cstheme="minorHAnsi"/>
          <w:b/>
          <w:bCs/>
          <w:sz w:val="24"/>
          <w:szCs w:val="24"/>
        </w:rPr>
        <w:t xml:space="preserve"> тражене податке у табели</w:t>
      </w:r>
      <w:r>
        <w:rPr>
          <w:rFonts w:asciiTheme="minorHAnsi" w:hAnsiTheme="minorHAnsi" w:cstheme="minorHAnsi"/>
          <w:b/>
          <w:bCs/>
          <w:sz w:val="24"/>
          <w:szCs w:val="24"/>
          <w:lang w:val="sr-Cyrl-CS"/>
        </w:rPr>
        <w:t xml:space="preserve"> </w:t>
      </w:r>
      <w:r>
        <w:rPr>
          <w:rFonts w:asciiTheme="minorHAnsi" w:hAnsiTheme="minorHAnsi" w:cstheme="minorHAnsi"/>
          <w:b/>
          <w:bCs/>
          <w:iCs/>
          <w:sz w:val="24"/>
          <w:szCs w:val="24"/>
          <w:lang w:val="sr-Cyrl-CS"/>
        </w:rPr>
        <w:t>Прилога број 4.</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У случају да понуђач не достави тражене доказе, наручилац ће такву понуду одбити као неприхватљиву.</w:t>
      </w:r>
    </w:p>
    <w:p w:rsidR="00D859D8" w:rsidRDefault="00D859D8">
      <w:pPr>
        <w:autoSpaceDE w:val="0"/>
        <w:autoSpaceDN w:val="0"/>
        <w:adjustRightInd w:val="0"/>
        <w:rPr>
          <w:rFonts w:asciiTheme="minorHAnsi" w:hAnsiTheme="minorHAnsi" w:cstheme="minorHAnsi"/>
          <w:b/>
          <w:bCs/>
        </w:rPr>
      </w:pPr>
    </w:p>
    <w:p w:rsidR="00D859D8" w:rsidRDefault="00B61E57">
      <w:pPr>
        <w:pStyle w:val="Default"/>
        <w:spacing w:line="276" w:lineRule="auto"/>
        <w:rPr>
          <w:rFonts w:asciiTheme="minorHAnsi" w:hAnsiTheme="minorHAnsi" w:cstheme="minorHAnsi"/>
          <w:b/>
          <w:color w:val="auto"/>
          <w:lang w:val="sr-Cyrl-CS"/>
        </w:rPr>
      </w:pPr>
      <w:r>
        <w:rPr>
          <w:rFonts w:asciiTheme="minorHAnsi" w:hAnsiTheme="minorHAnsi" w:cstheme="minorHAnsi"/>
          <w:b/>
          <w:color w:val="auto"/>
        </w:rPr>
        <w:t>ЗА ПОНУЂАЧЕ КОЈИ СУ УПИСАНИ У РЕГИСТАР ПОНУЂАЧА</w:t>
      </w:r>
      <w:r>
        <w:rPr>
          <w:rFonts w:asciiTheme="minorHAnsi" w:hAnsiTheme="minorHAnsi" w:cstheme="minorHAnsi"/>
          <w:b/>
          <w:color w:val="auto"/>
          <w:lang w:val="sr-Cyrl-CS"/>
        </w:rPr>
        <w:t>:</w:t>
      </w:r>
    </w:p>
    <w:p w:rsidR="00D859D8" w:rsidRDefault="00B61E57">
      <w:pPr>
        <w:pStyle w:val="Default"/>
        <w:spacing w:line="276" w:lineRule="auto"/>
        <w:ind w:firstLine="360"/>
        <w:jc w:val="both"/>
        <w:rPr>
          <w:rFonts w:asciiTheme="minorHAnsi" w:hAnsiTheme="minorHAnsi" w:cstheme="minorHAnsi"/>
          <w:b/>
          <w:color w:val="auto"/>
          <w:lang w:val="sr-Cyrl-CS"/>
        </w:rPr>
      </w:pPr>
      <w:r>
        <w:rPr>
          <w:rFonts w:asciiTheme="minorHAnsi" w:hAnsiTheme="minorHAnsi" w:cstheme="minorHAnsi"/>
          <w:b/>
          <w:color w:val="auto"/>
          <w:lang w:val="sr-Cyrl-CS"/>
        </w:rPr>
        <w:t xml:space="preserve">Понуђач </w:t>
      </w:r>
      <w:r>
        <w:rPr>
          <w:rFonts w:asciiTheme="minorHAnsi" w:hAnsiTheme="minorHAnsi" w:cstheme="minorHAnsi"/>
          <w:b/>
          <w:color w:val="auto"/>
          <w:lang w:val="pl-PL"/>
        </w:rPr>
        <w:t>кој</w:t>
      </w:r>
      <w:r>
        <w:rPr>
          <w:rFonts w:asciiTheme="minorHAnsi" w:hAnsiTheme="minorHAnsi" w:cstheme="minorHAnsi"/>
          <w:b/>
          <w:color w:val="auto"/>
          <w:lang w:val="sr-Cyrl-CS"/>
        </w:rPr>
        <w:t>и</w:t>
      </w:r>
      <w:r>
        <w:rPr>
          <w:rFonts w:asciiTheme="minorHAnsi" w:hAnsiTheme="minorHAnsi" w:cstheme="minorHAnsi"/>
          <w:b/>
          <w:color w:val="auto"/>
          <w:lang w:val="pl-PL"/>
        </w:rPr>
        <w:t xml:space="preserve"> је уписан у регистар понуђача није дуж</w:t>
      </w:r>
      <w:r>
        <w:rPr>
          <w:rFonts w:asciiTheme="minorHAnsi" w:hAnsiTheme="minorHAnsi" w:cstheme="minorHAnsi"/>
          <w:b/>
          <w:color w:val="auto"/>
          <w:lang w:val="sr-Cyrl-CS"/>
        </w:rPr>
        <w:t>а</w:t>
      </w:r>
      <w:r>
        <w:rPr>
          <w:rFonts w:asciiTheme="minorHAnsi" w:hAnsiTheme="minorHAnsi" w:cstheme="minorHAnsi"/>
          <w:b/>
          <w:color w:val="auto"/>
          <w:lang w:val="pl-PL"/>
        </w:rPr>
        <w:t>н да приликом подношења понуде доказује испуњеност обавезних услова</w:t>
      </w:r>
      <w:r>
        <w:rPr>
          <w:rFonts w:asciiTheme="minorHAnsi" w:hAnsiTheme="minorHAnsi" w:cstheme="minorHAnsi"/>
          <w:b/>
          <w:color w:val="auto"/>
          <w:lang w:val="sr-Cyrl-CS"/>
        </w:rPr>
        <w:t xml:space="preserve"> </w:t>
      </w:r>
      <w:r>
        <w:rPr>
          <w:rFonts w:asciiTheme="minorHAnsi" w:hAnsiTheme="minorHAnsi" w:cstheme="minorHAnsi"/>
          <w:b/>
          <w:color w:val="auto"/>
        </w:rPr>
        <w:t>из члана 75. став 1. тачке 1) – 4) Закона о јавним набавкама</w:t>
      </w:r>
      <w:r>
        <w:rPr>
          <w:rFonts w:asciiTheme="minorHAnsi" w:hAnsiTheme="minorHAnsi" w:cstheme="minorHAnsi"/>
          <w:b/>
          <w:color w:val="auto"/>
          <w:lang w:val="sr-Cyrl-CS"/>
        </w:rPr>
        <w:t xml:space="preserve">. </w:t>
      </w:r>
    </w:p>
    <w:p w:rsidR="00D859D8" w:rsidRDefault="00B61E57">
      <w:pPr>
        <w:ind w:firstLine="709"/>
        <w:rPr>
          <w:rFonts w:asciiTheme="minorHAnsi" w:hAnsiTheme="minorHAnsi" w:cstheme="minorHAnsi"/>
          <w:b/>
        </w:rPr>
      </w:pPr>
      <w:r>
        <w:rPr>
          <w:rFonts w:asciiTheme="minorHAnsi" w:hAnsiTheme="minorHAnsi" w:cstheme="minorHAnsi"/>
          <w:b/>
        </w:rPr>
        <w:t xml:space="preserve">У том случају понуђач у овом прилогу уписује за тачке 1, 2, и 3. упише </w:t>
      </w:r>
      <w:r>
        <w:rPr>
          <w:rFonts w:asciiTheme="minorHAnsi" w:hAnsiTheme="minorHAnsi" w:cstheme="minorHAnsi"/>
          <w:b/>
          <w:lang w:val="pl-PL"/>
        </w:rPr>
        <w:t>интернет страницу на којој су тражени подаци јавно доступни.</w:t>
      </w:r>
    </w:p>
    <w:p w:rsidR="00D859D8" w:rsidRDefault="00B61E57">
      <w:pPr>
        <w:ind w:firstLine="709"/>
        <w:rPr>
          <w:rFonts w:asciiTheme="minorHAnsi" w:hAnsiTheme="minorHAnsi" w:cstheme="minorHAnsi"/>
          <w:b/>
        </w:rPr>
      </w:pPr>
      <w:r>
        <w:rPr>
          <w:rFonts w:asciiTheme="minorHAnsi" w:hAnsiTheme="minorHAnsi" w:cstheme="minorHAnsi"/>
          <w:b/>
          <w:bCs/>
        </w:rPr>
        <w:t>Докази из тачака 4. и 5. морају бити достављени уз понуду.</w:t>
      </w:r>
    </w:p>
    <w:p w:rsidR="00D859D8" w:rsidRDefault="00D859D8">
      <w:pPr>
        <w:autoSpaceDE w:val="0"/>
        <w:autoSpaceDN w:val="0"/>
        <w:adjustRightInd w:val="0"/>
        <w:rPr>
          <w:rFonts w:asciiTheme="minorHAnsi" w:hAnsiTheme="minorHAnsi" w:cstheme="minorHAnsi"/>
          <w:b/>
          <w:bCs/>
        </w:rPr>
      </w:pPr>
    </w:p>
    <w:p w:rsidR="00D859D8" w:rsidRDefault="00D859D8">
      <w:pPr>
        <w:pStyle w:val="ListParagraph"/>
        <w:autoSpaceDE w:val="0"/>
        <w:autoSpaceDN w:val="0"/>
        <w:adjustRightInd w:val="0"/>
        <w:spacing w:after="0" w:line="240" w:lineRule="auto"/>
        <w:rPr>
          <w:rFonts w:asciiTheme="minorHAnsi" w:hAnsiTheme="minorHAnsi" w:cstheme="minorHAnsi"/>
          <w:b/>
          <w:bCs/>
          <w:sz w:val="24"/>
          <w:szCs w:val="24"/>
        </w:rPr>
      </w:pPr>
    </w:p>
    <w:p w:rsidR="00D859D8" w:rsidRDefault="00B61E57">
      <w:pPr>
        <w:autoSpaceDE w:val="0"/>
        <w:autoSpaceDN w:val="0"/>
        <w:adjustRightInd w:val="0"/>
        <w:ind w:firstLine="709"/>
        <w:rPr>
          <w:rFonts w:asciiTheme="minorHAnsi" w:hAnsiTheme="minorHAnsi" w:cstheme="minorHAnsi"/>
        </w:rPr>
      </w:pPr>
      <w:r>
        <w:rPr>
          <w:rFonts w:asciiTheme="minorHAnsi" w:hAnsiTheme="minorHAnsi" w:cstheme="minorHAnsi"/>
        </w:rPr>
        <w:t>Докази о испуњености услова из члана 75. и 76.  ЗЈН могу се достављати у неовереним копијама (осим оригиналних попуњених и оверених образаца прилог број 10. и 11.),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појединих доказа.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понуђач у року од пет дана од дана пријема захтева наручиоца не достави доказе, наручилац ће његову понуду одбити као неприхватљиву (члан 79. став 4. Закона о јавним набавкама).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је доказ о испуњености услова електронски документ, понуђач доставља копију електронског документа у писаном облику.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Pr>
          <w:rFonts w:asciiTheme="minorHAnsi" w:hAnsiTheme="minorHAnsi" w:cstheme="minorHAnsi"/>
          <w:bCs/>
        </w:rPr>
        <w:t xml:space="preserve">доказ: </w:t>
      </w:r>
      <w:r>
        <w:rPr>
          <w:rFonts w:asciiTheme="minorHAnsi" w:hAnsiTheme="minorHAnsi" w:cstheme="minorHAnsi"/>
        </w:rPr>
        <w:t>Изјава - 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lastRenderedPageBreak/>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b/>
        </w:rPr>
        <w:t>При подношењу заједничке понуде:</w:t>
      </w:r>
      <w:r>
        <w:rPr>
          <w:rFonts w:asciiTheme="minorHAnsi" w:hAnsiTheme="minorHAnsi" w:cstheme="minorHAnsi"/>
          <w:u w:val="single"/>
        </w:rPr>
        <w:t>сваки понуђач из групе понуђача мора да испуни обавезне услове из члана 75. ЗЈН став 1. тач од 1) до 4)  као и да достави доказ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sidR="005C1597">
        <w:rPr>
          <w:rFonts w:asciiTheme="minorHAnsi" w:hAnsiTheme="minorHAnsi" w:cstheme="minorHAnsi"/>
          <w:iCs/>
        </w:rPr>
        <w:t>.</w:t>
      </w:r>
    </w:p>
    <w:p w:rsidR="00D859D8" w:rsidRDefault="00D859D8">
      <w:pPr>
        <w:rPr>
          <w:rFonts w:asciiTheme="minorHAnsi" w:hAnsiTheme="minorHAnsi" w:cstheme="minorHAnsi"/>
          <w:lang w:eastAsia="sr-Latn-CS"/>
        </w:rPr>
      </w:pPr>
    </w:p>
    <w:p w:rsidR="00D859D8" w:rsidRDefault="00B61E57">
      <w:pPr>
        <w:rPr>
          <w:rFonts w:asciiTheme="minorHAnsi" w:hAnsiTheme="minorHAnsi" w:cstheme="minorHAnsi"/>
          <w:lang w:eastAsia="sr-Latn-CS"/>
        </w:rPr>
      </w:pPr>
      <w:r>
        <w:rPr>
          <w:rFonts w:asciiTheme="minorHAnsi" w:hAnsiTheme="minorHAnsi" w:cstheme="minorHAnsi"/>
          <w:lang w:eastAsia="sr-Latn-CS"/>
        </w:rPr>
        <w:t>Услов из члана 75. став 1. тачка 5. ЗЈН дужан је да испуни понуђач из групе понуђача којем је поверено извршење дела набавке за који је неопходана испуњеност тог услова.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Прилоге број 10. и 11. понуђач доставља за сваког понуђача из групе понуђача. Сваки понуђач из групе понуђача мора да потпише и овери образац изјаве понаособ.</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b/>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b/>
        </w:rPr>
        <w:t xml:space="preserve">При подношењу понуде са подизвођачем </w:t>
      </w:r>
      <w:r>
        <w:rPr>
          <w:rFonts w:asciiTheme="minorHAnsi" w:hAnsiTheme="minorHAnsi" w:cstheme="minorHAnsi"/>
          <w:u w:val="single"/>
        </w:rPr>
        <w:t>понуђач је дужан да за подизвођача достави доказе о испуњености обавезних услова из члана 75. ЗЈН став 1. тач од 1) до 4) као и да достави доказе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Pr>
          <w:rFonts w:asciiTheme="minorHAnsi" w:hAnsiTheme="minorHAnsi" w:cstheme="minorHAnsi"/>
        </w:rPr>
        <w:t>, а доказ о испуњености услова из члана 75, став 1. тачка 5. ЗЈН за део набавке који ће извршити преко подизвођача.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за извршење дела јавне набавке чија вредност не прелази 10% укупне вредности јавне набавке потребно испунити обавезан услов из 75, став 1. тачка 5. ЗЈН понуђач може доказати испуњеност тог услова преко подизвођача којем је поверио извршење тог дела набавке.</w:t>
      </w:r>
    </w:p>
    <w:p w:rsidR="005C1597" w:rsidRDefault="005C1597">
      <w:pPr>
        <w:pStyle w:val="Default"/>
        <w:rPr>
          <w:rFonts w:asciiTheme="minorHAnsi" w:hAnsiTheme="minorHAnsi" w:cstheme="minorHAnsi"/>
          <w:lang w:val="sr-Cyrl-CS"/>
        </w:rPr>
      </w:pPr>
    </w:p>
    <w:p w:rsidR="00D859D8" w:rsidRDefault="00B61E57">
      <w:pPr>
        <w:pStyle w:val="Default"/>
        <w:rPr>
          <w:rFonts w:asciiTheme="minorHAnsi" w:hAnsiTheme="minorHAnsi" w:cstheme="minorHAnsi"/>
          <w:bCs/>
          <w:color w:val="auto"/>
          <w:lang w:val="sr-Cyrl-CS"/>
        </w:rPr>
      </w:pPr>
      <w:r>
        <w:rPr>
          <w:rFonts w:asciiTheme="minorHAnsi" w:hAnsiTheme="minorHAnsi" w:cstheme="minorHAnsi"/>
          <w:lang w:val="sr-Cyrl-CS"/>
        </w:rPr>
        <w:t>Прилоге број 10. и 11. понуђач доставља за сваког подизвођача. Сваки подизвођач мора да потпише и овери образац изјаве понаособ.</w:t>
      </w:r>
    </w:p>
    <w:p w:rsidR="00D859D8" w:rsidRPr="00772E95"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Cs/>
          <w:color w:val="auto"/>
          <w:lang w:val="sr-Cyrl-CS"/>
        </w:rPr>
        <w:br w:type="page"/>
      </w:r>
      <w:r w:rsidRPr="00772E95">
        <w:rPr>
          <w:rFonts w:asciiTheme="minorHAnsi" w:hAnsiTheme="minorHAnsi" w:cstheme="minorHAnsi"/>
          <w:b/>
          <w:bCs/>
          <w:i/>
          <w:iCs/>
          <w:color w:val="auto"/>
          <w:sz w:val="23"/>
          <w:szCs w:val="23"/>
          <w:lang w:val="sr-Cyrl-CS"/>
        </w:rPr>
        <w:lastRenderedPageBreak/>
        <w:t>Прилог број 5.</w:t>
      </w:r>
    </w:p>
    <w:p w:rsidR="00D859D8" w:rsidRDefault="00D859D8">
      <w:pPr>
        <w:pStyle w:val="Default"/>
        <w:rPr>
          <w:rFonts w:asciiTheme="minorHAnsi" w:hAnsiTheme="minorHAnsi" w:cstheme="minorHAnsi"/>
          <w:b/>
          <w:i/>
          <w:iCs/>
          <w:color w:val="auto"/>
          <w:sz w:val="23"/>
          <w:szCs w:val="23"/>
          <w:lang w:val="sr-Cyrl-CS"/>
        </w:rPr>
      </w:pPr>
    </w:p>
    <w:p w:rsidR="00D859D8" w:rsidRPr="00772E95" w:rsidRDefault="00B61E57">
      <w:pPr>
        <w:jc w:val="center"/>
        <w:rPr>
          <w:rFonts w:asciiTheme="minorHAnsi" w:hAnsiTheme="minorHAnsi" w:cstheme="minorHAnsi"/>
          <w:i/>
          <w:iCs/>
        </w:rPr>
      </w:pPr>
      <w:r w:rsidRPr="00772E95">
        <w:rPr>
          <w:rFonts w:asciiTheme="minorHAnsi" w:hAnsiTheme="minorHAnsi" w:cstheme="minorHAnsi"/>
          <w:b/>
          <w:iCs/>
        </w:rPr>
        <w:t>УПУТСТВО ПОНУЂАЧИМА КАКО ДА САЧИНЕ ПОНУДУ</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понуђачима како да припреме понуду сачињено је на основу члана 61. </w:t>
      </w:r>
      <w:r>
        <w:rPr>
          <w:rFonts w:asciiTheme="minorHAnsi" w:hAnsiTheme="minorHAnsi" w:cstheme="minorHAnsi"/>
          <w:bCs/>
          <w:color w:val="auto"/>
        </w:rPr>
        <w:t>З</w:t>
      </w:r>
      <w:r>
        <w:rPr>
          <w:rFonts w:asciiTheme="minorHAnsi" w:hAnsiTheme="minorHAnsi" w:cstheme="minorHAnsi"/>
          <w:bCs/>
          <w:color w:val="auto"/>
          <w:lang w:val="sr-Cyrl-CS"/>
        </w:rPr>
        <w:t xml:space="preserve">ЈН </w:t>
      </w:r>
      <w:r>
        <w:rPr>
          <w:rFonts w:asciiTheme="minorHAnsi" w:hAnsiTheme="minorHAnsi" w:cstheme="minorHAnsi"/>
          <w:color w:val="auto"/>
        </w:rPr>
        <w:t>(„Службени гласник РС“ бр. 124/2012</w:t>
      </w:r>
      <w:r>
        <w:rPr>
          <w:rFonts w:asciiTheme="minorHAnsi" w:hAnsiTheme="minorHAnsi" w:cstheme="minorHAnsi"/>
          <w:color w:val="auto"/>
          <w:lang w:val="sr-Cyrl-CS"/>
        </w:rPr>
        <w:t xml:space="preserve"> и 14/15 и 68/15</w:t>
      </w:r>
      <w:r>
        <w:rPr>
          <w:rFonts w:asciiTheme="minorHAnsi" w:hAnsiTheme="minorHAnsi" w:cstheme="minorHAnsi"/>
          <w:color w:val="auto"/>
        </w:rPr>
        <w:t xml:space="preserve">) и на основу члана </w:t>
      </w:r>
      <w:r>
        <w:rPr>
          <w:rFonts w:asciiTheme="minorHAnsi" w:hAnsiTheme="minorHAnsi" w:cstheme="minorHAnsi"/>
          <w:color w:val="auto"/>
          <w:lang w:val="sr-Cyrl-CS"/>
        </w:rPr>
        <w:t>9</w:t>
      </w:r>
      <w:r>
        <w:rPr>
          <w:rFonts w:asciiTheme="minorHAnsi" w:hAnsiTheme="minorHAnsi" w:cstheme="minorHAnsi"/>
          <w:color w:val="auto"/>
        </w:rPr>
        <w:t xml:space="preserve">. Правилника о обавезним елементима конкурсне документације и начину доказивања испуњености услова у поступцима јавних набавки („Службени гласник РС“ бр. </w:t>
      </w:r>
      <w:r>
        <w:rPr>
          <w:rFonts w:asciiTheme="minorHAnsi" w:hAnsiTheme="minorHAnsi" w:cstheme="minorHAnsi"/>
          <w:color w:val="auto"/>
          <w:lang w:val="sr-Cyrl-CS"/>
        </w:rPr>
        <w:t>86/15</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садржи податке о </w:t>
      </w:r>
      <w:r>
        <w:rPr>
          <w:rFonts w:asciiTheme="minorHAnsi" w:hAnsiTheme="minorHAnsi" w:cstheme="minorHAnsi"/>
          <w:color w:val="auto"/>
          <w:lang w:val="sr-Cyrl-CS"/>
        </w:rPr>
        <w:t>захтевима наручиоца у погледу садржине понуде, као и услове под којима се спроводи поступак јавне набавке</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 Подаци о језику на којем понуда мора бити састављена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а. Наручилац припрема конкурсну документацију и води поступак на српском језику.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rPr>
        <w:t>б.Понуда коју припрема понуђач, као и целокупна кореспонденција и документација у вези с</w:t>
      </w:r>
      <w:r>
        <w:rPr>
          <w:rFonts w:asciiTheme="minorHAnsi" w:hAnsiTheme="minorHAnsi" w:cstheme="minorHAnsi"/>
          <w:color w:val="auto"/>
          <w:lang w:val="sr-Cyrl-CS"/>
        </w:rPr>
        <w:t>а</w:t>
      </w:r>
      <w:r>
        <w:rPr>
          <w:rFonts w:asciiTheme="minorHAnsi" w:hAnsiTheme="minorHAnsi" w:cstheme="minorHAnsi"/>
          <w:color w:val="auto"/>
        </w:rPr>
        <w:t xml:space="preserve"> понудом коју размене понуђач и наручилац, мора бити сачињена на српском језику.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ц. Сертификати за ИСО стандард  и документација којом се доказују техничке кара</w:t>
      </w:r>
      <w:r w:rsidR="00E10A60">
        <w:rPr>
          <w:rFonts w:asciiTheme="minorHAnsi" w:hAnsiTheme="minorHAnsi" w:cstheme="minorHAnsi"/>
          <w:color w:val="auto"/>
          <w:lang w:val="sr-Cyrl-CS"/>
        </w:rPr>
        <w:t xml:space="preserve">ктеристике апарата </w:t>
      </w:r>
      <w:r>
        <w:rPr>
          <w:rFonts w:asciiTheme="minorHAnsi" w:hAnsiTheme="minorHAnsi" w:cstheme="minorHAnsi"/>
          <w:color w:val="auto"/>
          <w:lang w:val="sr-Cyrl-CS"/>
        </w:rPr>
        <w:t xml:space="preserve"> </w:t>
      </w:r>
      <w:r w:rsidR="00E10A60">
        <w:rPr>
          <w:rFonts w:asciiTheme="minorHAnsi" w:hAnsiTheme="minorHAnsi" w:cstheme="minorHAnsi"/>
          <w:color w:val="auto"/>
        </w:rPr>
        <w:t>могу бити на енглеском</w:t>
      </w:r>
      <w:r>
        <w:rPr>
          <w:rFonts w:asciiTheme="minorHAnsi" w:hAnsiTheme="minorHAnsi" w:cstheme="minorHAnsi"/>
          <w:color w:val="auto"/>
        </w:rPr>
        <w:t xml:space="preserve"> језику</w:t>
      </w:r>
      <w:r>
        <w:rPr>
          <w:rFonts w:asciiTheme="minorHAnsi" w:hAnsiTheme="minorHAnsi" w:cstheme="minorHAnsi"/>
          <w:color w:val="auto"/>
          <w:lang w:val="sr-Cyrl-CS"/>
        </w:rPr>
        <w:t xml:space="preserve">. </w:t>
      </w:r>
      <w:r w:rsidR="00E10A60">
        <w:rPr>
          <w:rFonts w:asciiTheme="minorHAnsi" w:hAnsiTheme="minorHAnsi" w:cstheme="minorHAnsi"/>
          <w:color w:val="auto"/>
          <w:lang w:val="sr-Cyrl-CS"/>
        </w:rPr>
        <w:t>Наручилац задржава право да у фази стручне оцене понуда, уколико се укаже потреба за тим, затражи од потенцијалних понуђача превод оверен од стране судског тумача</w:t>
      </w:r>
      <w:r>
        <w:rPr>
          <w:rFonts w:asciiTheme="minorHAnsi" w:hAnsiTheme="minorHAnsi" w:cstheme="minorHAnsi"/>
          <w:color w:val="auto"/>
          <w:lang w:val="sr-Cyrl-CS"/>
        </w:rPr>
        <w:t xml:space="preserve">. </w:t>
      </w:r>
    </w:p>
    <w:p w:rsidR="00D859D8" w:rsidRDefault="00D859D8">
      <w:pPr>
        <w:pStyle w:val="Default"/>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Pr>
          <w:rFonts w:asciiTheme="minorHAnsi" w:hAnsiTheme="minorHAnsi" w:cstheme="minorHAnsi"/>
          <w:b/>
          <w:bCs/>
          <w:color w:val="auto"/>
          <w:lang w:val="sr-Cyrl-CS"/>
        </w:rPr>
        <w:t>.</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Понуда се доставља у писаном облику, на обрасцима које </w:t>
      </w:r>
      <w:r>
        <w:rPr>
          <w:rFonts w:asciiTheme="minorHAnsi" w:hAnsiTheme="minorHAnsi" w:cstheme="minorHAnsi"/>
          <w:color w:val="auto"/>
          <w:lang w:val="sr-Cyrl-CS"/>
        </w:rPr>
        <w:t>понуђач</w:t>
      </w:r>
      <w:r>
        <w:rPr>
          <w:rFonts w:asciiTheme="minorHAnsi" w:hAnsiTheme="minorHAnsi" w:cstheme="minorHAnsi"/>
          <w:color w:val="auto"/>
        </w:rPr>
        <w:t xml:space="preserve"> добија од наручиоца приликом преузимања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П</w:t>
      </w:r>
      <w:r>
        <w:rPr>
          <w:rFonts w:asciiTheme="minorHAnsi" w:hAnsiTheme="minorHAnsi" w:cstheme="minorHAnsi"/>
          <w:color w:val="auto"/>
        </w:rPr>
        <w:t>ојединачне обрасце садржане у конкурсној документацији, Понуђач</w:t>
      </w:r>
      <w:r>
        <w:rPr>
          <w:rFonts w:asciiTheme="minorHAnsi" w:hAnsiTheme="minorHAnsi" w:cstheme="minorHAnsi"/>
          <w:color w:val="auto"/>
          <w:lang w:val="sr-Cyrl-CS"/>
        </w:rPr>
        <w:t xml:space="preserve"> доставља </w:t>
      </w:r>
      <w:r>
        <w:rPr>
          <w:rFonts w:asciiTheme="minorHAnsi" w:hAnsiTheme="minorHAnsi" w:cstheme="minorHAnsi"/>
          <w:color w:val="auto"/>
        </w:rPr>
        <w:t>попуњ</w:t>
      </w:r>
      <w:r>
        <w:rPr>
          <w:rFonts w:asciiTheme="minorHAnsi" w:hAnsiTheme="minorHAnsi" w:cstheme="minorHAnsi"/>
          <w:color w:val="auto"/>
          <w:lang w:val="sr-Cyrl-CS"/>
        </w:rPr>
        <w:t xml:space="preserve">ене </w:t>
      </w:r>
      <w:r>
        <w:rPr>
          <w:rFonts w:asciiTheme="minorHAnsi" w:hAnsiTheme="minorHAnsi" w:cstheme="minorHAnsi"/>
          <w:b/>
          <w:bCs/>
          <w:color w:val="auto"/>
        </w:rPr>
        <w:t>читко, јасно и недвосмислено</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бр.1</w:t>
      </w:r>
      <w:r>
        <w:rPr>
          <w:rFonts w:asciiTheme="minorHAnsi" w:hAnsiTheme="minorHAnsi" w:cstheme="minorHAnsi"/>
          <w:color w:val="auto"/>
        </w:rPr>
        <w:t xml:space="preserve">. – Општи подаци о јавној набавци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w:t>
      </w:r>
      <w:r>
        <w:rPr>
          <w:rFonts w:asciiTheme="minorHAnsi" w:hAnsiTheme="minorHAnsi" w:cstheme="minorHAnsi"/>
          <w:b/>
          <w:color w:val="auto"/>
          <w:lang w:val="sr-Cyrl-CS"/>
        </w:rPr>
        <w:t>2</w:t>
      </w:r>
      <w:r>
        <w:rPr>
          <w:rFonts w:asciiTheme="minorHAnsi" w:hAnsiTheme="minorHAnsi" w:cstheme="minorHAnsi"/>
          <w:color w:val="auto"/>
        </w:rPr>
        <w:t>. –</w:t>
      </w:r>
      <w:r>
        <w:rPr>
          <w:rFonts w:asciiTheme="minorHAnsi" w:hAnsiTheme="minorHAnsi" w:cstheme="minorHAnsi"/>
          <w:color w:val="auto"/>
          <w:lang w:val="sr-Cyrl-CS"/>
        </w:rPr>
        <w:t xml:space="preserve"> Критеријуми за доделу уговора </w:t>
      </w:r>
      <w:r>
        <w:rPr>
          <w:rFonts w:asciiTheme="minorHAnsi" w:hAnsiTheme="minorHAnsi" w:cstheme="minorHAnsi"/>
          <w:color w:val="auto"/>
        </w:rPr>
        <w:t xml:space="preserve">-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Прилогбр.</w:t>
      </w:r>
      <w:r>
        <w:rPr>
          <w:rFonts w:asciiTheme="minorHAnsi" w:hAnsiTheme="minorHAnsi" w:cstheme="minorHAnsi"/>
          <w:b/>
          <w:color w:val="auto"/>
          <w:lang w:val="sr-Cyrl-CS"/>
        </w:rPr>
        <w:t>3</w:t>
      </w:r>
      <w:r>
        <w:rPr>
          <w:rFonts w:asciiTheme="minorHAnsi" w:hAnsiTheme="minorHAnsi" w:cstheme="minorHAnsi"/>
          <w:color w:val="auto"/>
        </w:rPr>
        <w:t xml:space="preserve"> – </w:t>
      </w:r>
      <w:r>
        <w:rPr>
          <w:rFonts w:asciiTheme="minorHAnsi" w:hAnsiTheme="minorHAnsi" w:cstheme="minorHAnsi"/>
          <w:color w:val="auto"/>
          <w:lang w:val="sr-Cyrl-CS"/>
        </w:rPr>
        <w:t>Образац Врста, т</w:t>
      </w:r>
      <w:r>
        <w:rPr>
          <w:rFonts w:asciiTheme="minorHAnsi" w:hAnsiTheme="minorHAnsi" w:cstheme="minorHAnsi"/>
          <w:color w:val="auto"/>
        </w:rPr>
        <w:t>ехничке карактеристике</w:t>
      </w:r>
      <w:r>
        <w:rPr>
          <w:rFonts w:asciiTheme="minorHAnsi" w:hAnsiTheme="minorHAnsi" w:cstheme="minorHAnsi"/>
          <w:color w:val="auto"/>
          <w:lang w:val="sr-Cyrl-CS"/>
        </w:rPr>
        <w:t xml:space="preserve"> (спецификације), квалитет, количина и опис добара, обезбеђивање гаранције квалитета, рок и место испоруке</w:t>
      </w:r>
      <w:r>
        <w:rPr>
          <w:rFonts w:asciiTheme="minorHAnsi" w:hAnsiTheme="minorHAnsi" w:cstheme="minorHAnsi"/>
          <w:color w:val="auto"/>
        </w:rPr>
        <w:t xml:space="preserve"> – </w:t>
      </w:r>
      <w:r>
        <w:rPr>
          <w:rFonts w:asciiTheme="minorHAnsi" w:hAnsiTheme="minorHAnsi" w:cstheme="minorHAnsi"/>
          <w:b/>
          <w:bCs/>
          <w:i/>
          <w:iCs/>
          <w:color w:val="auto"/>
        </w:rPr>
        <w:t>Понуђач</w:t>
      </w:r>
      <w:r>
        <w:rPr>
          <w:rFonts w:asciiTheme="minorHAnsi" w:hAnsiTheme="minorHAnsi" w:cstheme="minorHAnsi"/>
          <w:b/>
          <w:bCs/>
          <w:i/>
          <w:iCs/>
          <w:color w:val="auto"/>
          <w:lang w:val="sr-Cyrl-CS"/>
        </w:rPr>
        <w:t xml:space="preserve"> попуњава и  доставља </w:t>
      </w:r>
      <w:r>
        <w:rPr>
          <w:rFonts w:asciiTheme="minorHAnsi" w:hAnsiTheme="minorHAnsi" w:cstheme="minorHAnsi"/>
          <w:color w:val="auto"/>
        </w:rPr>
        <w:t>тако што у одговарајуће колоне уноси тражене податке.</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бр.4.</w:t>
      </w:r>
      <w:r>
        <w:rPr>
          <w:rFonts w:asciiTheme="minorHAnsi" w:hAnsiTheme="minorHAnsi" w:cstheme="minorHAnsi"/>
          <w:color w:val="auto"/>
        </w:rPr>
        <w:t xml:space="preserve"> - Образац за оцену испуњености услова из члана 75. Закона о јавним набавкама и упутство како се доказује испуњеност тих услова–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 xml:space="preserve">наводећи податке о документима које доставља уз овај образац као доказе о испуњености услова из чл. 75. и 76. Закона о јавним набавкама.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5</w:t>
      </w:r>
      <w:r>
        <w:rPr>
          <w:rFonts w:asciiTheme="minorHAnsi" w:hAnsiTheme="minorHAnsi" w:cstheme="minorHAnsi"/>
          <w:b/>
          <w:color w:val="auto"/>
        </w:rPr>
        <w:t>.</w:t>
      </w:r>
      <w:r>
        <w:rPr>
          <w:rFonts w:asciiTheme="minorHAnsi" w:hAnsiTheme="minorHAnsi" w:cstheme="minorHAnsi"/>
          <w:color w:val="auto"/>
        </w:rPr>
        <w:t xml:space="preserve"> - Упутство понуђачима како да сачине понуду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b/>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lastRenderedPageBreak/>
        <w:t>Прилог бр.</w:t>
      </w:r>
      <w:r>
        <w:rPr>
          <w:rFonts w:asciiTheme="minorHAnsi" w:hAnsiTheme="minorHAnsi" w:cstheme="minorHAnsi"/>
          <w:b/>
          <w:color w:val="auto"/>
          <w:lang w:val="sr-Cyrl-CS"/>
        </w:rPr>
        <w:t>6</w:t>
      </w:r>
      <w:r>
        <w:rPr>
          <w:rFonts w:asciiTheme="minorHAnsi" w:hAnsiTheme="minorHAnsi" w:cstheme="minorHAnsi"/>
          <w:color w:val="auto"/>
        </w:rPr>
        <w:t xml:space="preserve">. - Образац понуде –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тако што у одговарајуће колоне уноси тражене податке. Све ставке (елементе) из обра</w:t>
      </w:r>
      <w:r>
        <w:rPr>
          <w:rFonts w:asciiTheme="minorHAnsi" w:hAnsiTheme="minorHAnsi" w:cstheme="minorHAnsi"/>
          <w:color w:val="auto"/>
          <w:lang w:val="sr-Cyrl-CS"/>
        </w:rPr>
        <w:t>с</w:t>
      </w:r>
      <w:r>
        <w:rPr>
          <w:rFonts w:asciiTheme="minorHAnsi" w:hAnsiTheme="minorHAnsi" w:cstheme="minorHAnsi"/>
          <w:color w:val="auto"/>
        </w:rPr>
        <w:t>ца понуде, понуђач мора да попуни</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D859D8" w:rsidRDefault="00D859D8">
      <w:pPr>
        <w:pStyle w:val="Default"/>
        <w:ind w:firstLine="708"/>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 xml:space="preserve">Прилог бр. </w:t>
      </w:r>
      <w:r>
        <w:rPr>
          <w:rFonts w:asciiTheme="minorHAnsi" w:hAnsiTheme="minorHAnsi" w:cstheme="minorHAnsi"/>
          <w:b/>
          <w:color w:val="auto"/>
          <w:lang w:val="sr-Cyrl-CS"/>
        </w:rPr>
        <w:t>7</w:t>
      </w:r>
      <w:r>
        <w:rPr>
          <w:rFonts w:asciiTheme="minorHAnsi" w:hAnsiTheme="minorHAnsi" w:cstheme="minorHAnsi"/>
          <w:b/>
          <w:color w:val="auto"/>
        </w:rPr>
        <w:t>.</w:t>
      </w:r>
      <w:r w:rsidR="00CA6EB5">
        <w:rPr>
          <w:rFonts w:asciiTheme="minorHAnsi" w:hAnsiTheme="minorHAnsi" w:cstheme="minorHAnsi"/>
          <w:b/>
          <w:color w:val="auto"/>
        </w:rPr>
        <w:t xml:space="preserve"> </w:t>
      </w:r>
      <w:r w:rsidR="00EE78E2">
        <w:rPr>
          <w:rFonts w:asciiTheme="minorHAnsi" w:hAnsiTheme="minorHAnsi" w:cstheme="minorHAnsi"/>
          <w:b/>
          <w:color w:val="auto"/>
          <w:lang/>
        </w:rPr>
        <w:t>и</w:t>
      </w:r>
      <w:r w:rsidR="00CA6EB5">
        <w:rPr>
          <w:rFonts w:asciiTheme="minorHAnsi" w:hAnsiTheme="minorHAnsi" w:cstheme="minorHAnsi"/>
          <w:b/>
          <w:color w:val="auto"/>
          <w:lang/>
        </w:rPr>
        <w:t xml:space="preserve"> 7а</w:t>
      </w:r>
      <w:r>
        <w:rPr>
          <w:rFonts w:asciiTheme="minorHAnsi" w:hAnsiTheme="minorHAnsi" w:cstheme="minorHAnsi"/>
          <w:color w:val="auto"/>
        </w:rPr>
        <w:t xml:space="preserve"> - Образац структуре цене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било које поље у које се уноси јединична цена не буде попуњено наручилац ће у складу са чланом 106. став 1. тачка 5. одбити понуду као неприхватљиву.</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8</w:t>
      </w:r>
      <w:r>
        <w:rPr>
          <w:rFonts w:asciiTheme="minorHAnsi" w:hAnsiTheme="minorHAnsi" w:cstheme="minorHAnsi"/>
          <w:b/>
          <w:color w:val="auto"/>
        </w:rPr>
        <w:t>.</w:t>
      </w:r>
      <w:r>
        <w:rPr>
          <w:rFonts w:asciiTheme="minorHAnsi" w:hAnsiTheme="minorHAnsi" w:cstheme="minorHAnsi"/>
          <w:color w:val="auto"/>
        </w:rPr>
        <w:t xml:space="preserve"> - Модел уговора  </w:t>
      </w:r>
      <w:r>
        <w:rPr>
          <w:rFonts w:asciiTheme="minorHAnsi" w:hAnsiTheme="minorHAnsi" w:cstheme="minorHAnsi"/>
          <w:b/>
          <w:bCs/>
          <w:color w:val="auto"/>
        </w:rPr>
        <w:t xml:space="preserve">–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p>
    <w:p w:rsidR="00D859D8" w:rsidRDefault="00E10A60">
      <w:pPr>
        <w:pStyle w:val="Default"/>
        <w:ind w:firstLine="708"/>
        <w:jc w:val="both"/>
        <w:rPr>
          <w:rFonts w:asciiTheme="minorHAnsi" w:hAnsiTheme="minorHAnsi" w:cstheme="minorHAnsi"/>
          <w:color w:val="auto"/>
          <w:lang w:val="sr-Cyrl-CS"/>
        </w:rPr>
      </w:pPr>
      <w:r w:rsidRPr="00E10A60">
        <w:rPr>
          <w:rFonts w:asciiTheme="minorHAnsi" w:hAnsiTheme="minorHAnsi" w:cstheme="minorHAnsi"/>
          <w:color w:val="auto"/>
        </w:rPr>
        <w:t>У склопу конкурсне документације налази се</w:t>
      </w:r>
      <w:r w:rsidR="00B61E57" w:rsidRPr="00E10A60">
        <w:rPr>
          <w:rFonts w:asciiTheme="minorHAnsi" w:hAnsiTheme="minorHAnsi" w:cstheme="minorHAnsi"/>
          <w:color w:val="auto"/>
        </w:rPr>
        <w:t xml:space="preserve"> модел уговора који ће бити закључен са понуђачем</w:t>
      </w:r>
      <w:r w:rsidR="00B61E57" w:rsidRPr="00E10A60">
        <w:rPr>
          <w:rFonts w:asciiTheme="minorHAnsi" w:hAnsiTheme="minorHAnsi" w:cstheme="minorHAnsi"/>
          <w:color w:val="auto"/>
          <w:lang w:val="sr-Cyrl-CS"/>
        </w:rPr>
        <w:t xml:space="preserve"> којем се додељује уговор</w:t>
      </w:r>
      <w:r w:rsidR="00B61E57" w:rsidRPr="00E10A60">
        <w:rPr>
          <w:rFonts w:asciiTheme="minorHAnsi" w:hAnsiTheme="minorHAnsi" w:cstheme="minorHAnsi"/>
          <w:color w:val="auto"/>
        </w:rPr>
        <w:t xml:space="preserve">. </w:t>
      </w:r>
      <w:r w:rsidR="00B61E57" w:rsidRPr="00E10A60">
        <w:rPr>
          <w:rFonts w:asciiTheme="minorHAnsi" w:hAnsiTheme="minorHAnsi" w:cstheme="minorHAnsi"/>
          <w:color w:val="auto"/>
          <w:lang w:val="sr-Cyrl-CS"/>
        </w:rPr>
        <w:t>П</w:t>
      </w:r>
      <w:r w:rsidR="00B61E57" w:rsidRPr="00E10A60">
        <w:rPr>
          <w:rFonts w:asciiTheme="minorHAnsi" w:hAnsiTheme="minorHAnsi" w:cstheme="minorHAnsi"/>
          <w:color w:val="auto"/>
        </w:rPr>
        <w:t>онуђач</w:t>
      </w:r>
      <w:r w:rsidR="00B61E57" w:rsidRPr="00E10A60">
        <w:rPr>
          <w:rFonts w:asciiTheme="minorHAnsi" w:hAnsiTheme="minorHAnsi" w:cstheme="minorHAnsi"/>
          <w:color w:val="auto"/>
          <w:lang w:val="sr-Cyrl-CS"/>
        </w:rPr>
        <w:t xml:space="preserve"> треба да потпише и печатира модел уговора </w:t>
      </w:r>
      <w:r w:rsidR="00B61E57" w:rsidRPr="00E10A60">
        <w:rPr>
          <w:rFonts w:asciiTheme="minorHAnsi" w:hAnsiTheme="minorHAnsi" w:cstheme="minorHAnsi"/>
          <w:color w:val="auto"/>
        </w:rPr>
        <w:t>чиме потврђује да се слаже са моделом уговора</w:t>
      </w:r>
      <w:r w:rsidR="00B61E57" w:rsidRPr="00E10A60">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ЗЈН) и биће одбијена као неприхватљива.</w:t>
      </w:r>
    </w:p>
    <w:p w:rsidR="00D859D8" w:rsidRDefault="00B61E57">
      <w:pPr>
        <w:ind w:firstLine="708"/>
        <w:rPr>
          <w:rFonts w:asciiTheme="minorHAnsi" w:hAnsiTheme="minorHAnsi" w:cstheme="minorHAnsi"/>
          <w:lang w:eastAsia="sr-Latn-CS"/>
        </w:rPr>
      </w:pPr>
      <w:r>
        <w:rPr>
          <w:rFonts w:asciiTheme="minorHAnsi" w:hAnsiTheme="minorHAnsi" w:cstheme="minorHAnsi"/>
        </w:rPr>
        <w:t>Уговорена цена је фиксна и не</w:t>
      </w:r>
      <w:r>
        <w:rPr>
          <w:rFonts w:asciiTheme="minorHAnsi" w:hAnsiTheme="minorHAnsi" w:cstheme="minorHAnsi"/>
          <w:lang w:val="sl-SI"/>
        </w:rPr>
        <w:t xml:space="preserve"> може </w:t>
      </w:r>
      <w:r>
        <w:rPr>
          <w:rFonts w:asciiTheme="minorHAnsi" w:hAnsiTheme="minorHAnsi" w:cstheme="minorHAnsi"/>
        </w:rPr>
        <w:t xml:space="preserve">се </w:t>
      </w:r>
      <w:r>
        <w:rPr>
          <w:rFonts w:asciiTheme="minorHAnsi" w:hAnsiTheme="minorHAnsi" w:cstheme="minorHAnsi"/>
          <w:lang w:val="sl-SI"/>
        </w:rPr>
        <w:t>мењати</w:t>
      </w:r>
      <w:r>
        <w:rPr>
          <w:rFonts w:asciiTheme="minorHAnsi" w:hAnsiTheme="minorHAnsi" w:cstheme="minorHAnsi"/>
          <w:lang w:eastAsia="sr-Latn-CS"/>
        </w:rPr>
        <w:t>.</w:t>
      </w:r>
    </w:p>
    <w:p w:rsidR="00D859D8" w:rsidRDefault="00D859D8">
      <w:pPr>
        <w:pStyle w:val="NoSpacing"/>
        <w:jc w:val="both"/>
        <w:rPr>
          <w:rFonts w:asciiTheme="minorHAnsi" w:hAnsiTheme="minorHAnsi" w:cstheme="minorHAnsi"/>
          <w:sz w:val="24"/>
          <w:szCs w:val="24"/>
          <w:lang w:val="sl-SI"/>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бр.9.</w:t>
      </w:r>
      <w:r>
        <w:rPr>
          <w:rFonts w:asciiTheme="minorHAnsi" w:hAnsiTheme="minorHAnsi" w:cstheme="minorHAnsi"/>
          <w:color w:val="auto"/>
        </w:rPr>
        <w:t xml:space="preserve"> – Образац трошкова припреме понуде, са упутством како да се попуни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sidR="00D24C80">
        <w:rPr>
          <w:rFonts w:asciiTheme="minorHAnsi" w:hAnsiTheme="minorHAnsi" w:cstheme="minorHAnsi"/>
          <w:b/>
          <w:bCs/>
          <w:i/>
          <w:iCs/>
          <w:color w:val="auto"/>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бр.10.</w:t>
      </w:r>
      <w:r>
        <w:rPr>
          <w:rFonts w:asciiTheme="minorHAnsi" w:hAnsiTheme="minorHAnsi" w:cstheme="minorHAnsi"/>
          <w:color w:val="auto"/>
        </w:rPr>
        <w:t xml:space="preserve"> - Образац изјаве о независној понуди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color w:val="auto"/>
          <w:lang w:val="sr-Cyrl-CS"/>
        </w:rPr>
      </w:pPr>
      <w:r>
        <w:rPr>
          <w:rFonts w:asciiTheme="minorHAnsi" w:hAnsiTheme="minorHAnsi" w:cstheme="minorHAnsi"/>
          <w:b/>
          <w:color w:val="auto"/>
        </w:rPr>
        <w:t>Прилог бр.1</w:t>
      </w:r>
      <w:r>
        <w:rPr>
          <w:rFonts w:asciiTheme="minorHAnsi" w:hAnsiTheme="minorHAnsi" w:cstheme="minorHAnsi"/>
          <w:b/>
          <w:color w:val="auto"/>
          <w:lang w:val="sr-Cyrl-CS"/>
        </w:rPr>
        <w:t>1</w:t>
      </w:r>
      <w:r>
        <w:rPr>
          <w:rFonts w:asciiTheme="minorHAnsi" w:hAnsiTheme="minorHAnsi" w:cstheme="minorHAnsi"/>
          <w:b/>
          <w:color w:val="auto"/>
        </w:rPr>
        <w:t>.</w:t>
      </w:r>
      <w:r>
        <w:rPr>
          <w:rFonts w:asciiTheme="minorHAnsi" w:hAnsiTheme="minorHAnsi" w:cstheme="minorHAnsi"/>
          <w:color w:val="auto"/>
        </w:rPr>
        <w:t xml:space="preserve"> - Образац изјаве </w:t>
      </w:r>
      <w:r>
        <w:rPr>
          <w:rFonts w:asciiTheme="minorHAnsi" w:hAnsiTheme="minorHAnsi" w:cstheme="minorHAnsi"/>
          <w:color w:val="auto"/>
          <w:lang w:val="sr-Cyrl-CS"/>
        </w:rPr>
        <w:t xml:space="preserve">о поштовању обавеза </w:t>
      </w:r>
      <w:r>
        <w:rPr>
          <w:rFonts w:asciiTheme="minorHAnsi" w:hAnsiTheme="minorHAnsi" w:cstheme="minorHAnsi"/>
          <w:color w:val="auto"/>
        </w:rPr>
        <w:t>-</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lang w:val="sr-Cyrl-CS"/>
        </w:rPr>
        <w:t>Овом изјавом понуђач потврђује да је</w:t>
      </w:r>
      <w:r>
        <w:rPr>
          <w:rFonts w:asciiTheme="minorHAnsi" w:hAnsiTheme="minorHAnsi" w:cstheme="minorHAnsi"/>
          <w:color w:val="auto"/>
        </w:rPr>
        <w:t xml:space="preserve"> поштова</w:t>
      </w:r>
      <w:r>
        <w:rPr>
          <w:rFonts w:asciiTheme="minorHAnsi" w:hAnsiTheme="minorHAnsi" w:cstheme="minorHAnsi"/>
          <w:color w:val="auto"/>
          <w:lang w:val="sr-Cyrl-CS"/>
        </w:rPr>
        <w:t>о</w:t>
      </w:r>
      <w:r>
        <w:rPr>
          <w:rFonts w:asciiTheme="minorHAnsi" w:hAnsiTheme="minorHAnsi" w:cstheme="minorHAnsi"/>
          <w:color w:val="auto"/>
        </w:rPr>
        <w:t xml:space="preserve"> обавезе које</w:t>
      </w:r>
      <w:r w:rsidR="00D24C80">
        <w:rPr>
          <w:rFonts w:asciiTheme="minorHAnsi" w:hAnsiTheme="minorHAnsi" w:cstheme="minorHAnsi"/>
          <w:color w:val="auto"/>
        </w:rPr>
        <w:t xml:space="preserve"> </w:t>
      </w:r>
      <w:r>
        <w:rPr>
          <w:rFonts w:asciiTheme="minorHAnsi" w:hAnsiTheme="minorHAnsi" w:cstheme="minorHAnsi"/>
          <w:color w:val="auto"/>
        </w:rPr>
        <w:t>произилазе из важећих прописа о заштити на раду, запошљавању и условима</w:t>
      </w:r>
      <w:r w:rsidR="00D24C80">
        <w:rPr>
          <w:rFonts w:asciiTheme="minorHAnsi" w:hAnsiTheme="minorHAnsi" w:cstheme="minorHAnsi"/>
          <w:color w:val="auto"/>
        </w:rPr>
        <w:t xml:space="preserve"> </w:t>
      </w:r>
      <w:r>
        <w:rPr>
          <w:rFonts w:asciiTheme="minorHAnsi" w:hAnsiTheme="minorHAnsi" w:cstheme="minorHAnsi"/>
          <w:color w:val="auto"/>
        </w:rPr>
        <w:t xml:space="preserve">рада, заштити животне средине, као и да </w:t>
      </w:r>
      <w:r>
        <w:rPr>
          <w:rFonts w:asciiTheme="minorHAnsi" w:hAnsiTheme="minorHAnsi" w:cstheme="minorHAnsi"/>
          <w:color w:val="auto"/>
          <w:lang w:val="sr-Cyrl-CS"/>
        </w:rPr>
        <w:t xml:space="preserve">нема забрану обављања делатности која је на снази у време подношења понуде.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Прилог бр.1</w:t>
      </w:r>
      <w:r>
        <w:rPr>
          <w:rFonts w:asciiTheme="minorHAnsi" w:hAnsiTheme="minorHAnsi" w:cstheme="minorHAnsi"/>
          <w:b/>
          <w:sz w:val="24"/>
          <w:szCs w:val="24"/>
          <w:lang w:val="sr-Cyrl-CS"/>
        </w:rPr>
        <w:t>2</w:t>
      </w:r>
      <w:r>
        <w:rPr>
          <w:rFonts w:asciiTheme="minorHAnsi" w:hAnsiTheme="minorHAnsi" w:cstheme="minorHAnsi"/>
          <w:b/>
          <w:sz w:val="24"/>
          <w:szCs w:val="24"/>
        </w:rPr>
        <w:t>.</w:t>
      </w:r>
      <w:r>
        <w:rPr>
          <w:rFonts w:asciiTheme="minorHAnsi" w:hAnsiTheme="minorHAnsi" w:cstheme="minorHAnsi"/>
          <w:sz w:val="24"/>
          <w:szCs w:val="24"/>
        </w:rPr>
        <w:t xml:space="preserve"> – </w:t>
      </w:r>
      <w:r>
        <w:rPr>
          <w:rFonts w:asciiTheme="minorHAnsi" w:hAnsiTheme="minorHAnsi" w:cstheme="minorHAnsi"/>
          <w:sz w:val="24"/>
          <w:szCs w:val="24"/>
          <w:lang w:val="sr-Cyrl-CS"/>
        </w:rPr>
        <w:t>Средства обезбеђења</w:t>
      </w:r>
      <w:r>
        <w:rPr>
          <w:rFonts w:asciiTheme="minorHAnsi" w:hAnsiTheme="minorHAnsi" w:cstheme="minorHAnsi"/>
          <w:sz w:val="24"/>
          <w:szCs w:val="24"/>
        </w:rPr>
        <w:t xml:space="preserve"> – </w:t>
      </w:r>
      <w:r>
        <w:rPr>
          <w:rFonts w:asciiTheme="minorHAnsi" w:hAnsiTheme="minorHAnsi" w:cstheme="minorHAnsi"/>
          <w:b/>
          <w:bCs/>
          <w:i/>
          <w:iCs/>
          <w:sz w:val="24"/>
          <w:szCs w:val="24"/>
        </w:rPr>
        <w:t xml:space="preserve">Понуђач </w:t>
      </w:r>
      <w:r>
        <w:rPr>
          <w:rFonts w:asciiTheme="minorHAnsi" w:hAnsiTheme="minorHAnsi" w:cstheme="minorHAnsi"/>
          <w:b/>
          <w:bCs/>
          <w:i/>
          <w:iCs/>
          <w:sz w:val="24"/>
          <w:szCs w:val="24"/>
          <w:lang w:val="sr-Cyrl-CS"/>
        </w:rPr>
        <w:t xml:space="preserve">доставља и </w:t>
      </w:r>
      <w:r>
        <w:rPr>
          <w:rFonts w:asciiTheme="minorHAnsi" w:hAnsiTheme="minorHAnsi" w:cstheme="minorHAnsi"/>
          <w:b/>
          <w:bCs/>
          <w:i/>
          <w:iCs/>
          <w:sz w:val="24"/>
          <w:szCs w:val="24"/>
        </w:rPr>
        <w:t>попуњава</w:t>
      </w:r>
      <w:r w:rsidR="00D24C80">
        <w:rPr>
          <w:rFonts w:asciiTheme="minorHAnsi" w:hAnsiTheme="minorHAnsi" w:cstheme="minorHAnsi"/>
          <w:b/>
          <w:bCs/>
          <w:i/>
          <w:iCs/>
          <w:sz w:val="24"/>
          <w:szCs w:val="24"/>
        </w:rPr>
        <w:t xml:space="preserve"> </w:t>
      </w:r>
      <w:r>
        <w:rPr>
          <w:rFonts w:asciiTheme="minorHAnsi" w:hAnsiTheme="minorHAnsi" w:cstheme="minorHAnsi"/>
          <w:sz w:val="24"/>
          <w:szCs w:val="24"/>
          <w:lang w:val="sr-Cyrl-CS"/>
        </w:rPr>
        <w:t xml:space="preserve">менично овлашћење (прилог број 12) и меницу. </w:t>
      </w:r>
      <w:r>
        <w:rPr>
          <w:rFonts w:asciiTheme="minorHAnsi" w:hAnsiTheme="minorHAnsi" w:cstheme="minorHAnsi"/>
          <w:sz w:val="24"/>
          <w:szCs w:val="24"/>
        </w:rPr>
        <w:t>Погледати детаљно објашњење из тачке 1</w:t>
      </w:r>
      <w:r>
        <w:rPr>
          <w:rFonts w:asciiTheme="minorHAnsi" w:hAnsiTheme="minorHAnsi" w:cstheme="minorHAnsi"/>
          <w:sz w:val="24"/>
          <w:szCs w:val="24"/>
          <w:lang w:val="sr-Cyrl-CS"/>
        </w:rPr>
        <w:t>1</w:t>
      </w:r>
      <w:r>
        <w:rPr>
          <w:rFonts w:asciiTheme="minorHAnsi" w:hAnsiTheme="minorHAnsi" w:cstheme="minorHAnsi"/>
          <w:sz w:val="24"/>
          <w:szCs w:val="24"/>
        </w:rPr>
        <w:t xml:space="preserve">. овог упутства. </w:t>
      </w:r>
      <w:r>
        <w:rPr>
          <w:rFonts w:asciiTheme="minorHAnsi" w:hAnsiTheme="minorHAnsi" w:cstheme="minorHAnsi"/>
          <w:sz w:val="24"/>
          <w:szCs w:val="24"/>
          <w:lang w:val="sr-Cyrl-CS"/>
        </w:rPr>
        <w:t>Менично овлашћење може бити достављено на оригиналном обрасцу из конкурсне документације (прил. број 12) или може бити издато од стране понуђача на његовом обрасцу при чеми мора да садржи све елементе из оригиналног обрасца из конкурсне документације (прилог број 12).</w:t>
      </w:r>
    </w:p>
    <w:p w:rsidR="00D859D8" w:rsidRDefault="00D859D8">
      <w:pPr>
        <w:rPr>
          <w:rFonts w:asciiTheme="minorHAnsi" w:hAnsiTheme="minorHAnsi" w:cstheme="minorHAnsi"/>
          <w:b/>
          <w:iCs/>
        </w:rPr>
      </w:pPr>
    </w:p>
    <w:p w:rsidR="00D859D8" w:rsidRPr="00C509E4" w:rsidRDefault="00B61E57">
      <w:pPr>
        <w:pStyle w:val="Default"/>
        <w:jc w:val="both"/>
        <w:rPr>
          <w:rFonts w:asciiTheme="minorHAnsi" w:hAnsiTheme="minorHAnsi" w:cstheme="minorHAnsi"/>
          <w:color w:val="auto"/>
          <w:lang/>
        </w:rPr>
      </w:pPr>
      <w:r>
        <w:rPr>
          <w:rFonts w:asciiTheme="minorHAnsi" w:hAnsiTheme="minorHAnsi" w:cstheme="minorHAnsi"/>
          <w:b/>
          <w:color w:val="auto"/>
        </w:rPr>
        <w:t xml:space="preserve">3) </w:t>
      </w:r>
      <w:r>
        <w:rPr>
          <w:rFonts w:asciiTheme="minorHAnsi" w:hAnsiTheme="minorHAnsi" w:cstheme="minorHAnsi"/>
          <w:bCs/>
          <w:color w:val="auto"/>
        </w:rPr>
        <w:t>Обавештење о могућности да понуђач може да поднесе понуду за једну или више партија и упутство о начину на који понуда мора бити поднета</w:t>
      </w:r>
      <w:r>
        <w:rPr>
          <w:rFonts w:asciiTheme="minorHAnsi" w:hAnsiTheme="minorHAnsi" w:cstheme="minorHAnsi"/>
          <w:b/>
          <w:bCs/>
          <w:color w:val="auto"/>
        </w:rPr>
        <w:t xml:space="preserve"> </w:t>
      </w:r>
      <w:r w:rsidR="00C509E4">
        <w:rPr>
          <w:rFonts w:asciiTheme="minorHAnsi" w:hAnsiTheme="minorHAnsi" w:cstheme="minorHAnsi"/>
          <w:b/>
          <w:bCs/>
          <w:color w:val="auto"/>
          <w:lang/>
        </w:rPr>
        <w:t>:</w:t>
      </w:r>
    </w:p>
    <w:p w:rsidR="00D859D8" w:rsidRPr="00C509E4" w:rsidRDefault="00C509E4">
      <w:pPr>
        <w:pStyle w:val="Default"/>
        <w:jc w:val="both"/>
        <w:rPr>
          <w:rFonts w:asciiTheme="minorHAnsi" w:hAnsiTheme="minorHAnsi" w:cstheme="minorHAnsi"/>
          <w:bCs/>
          <w:color w:val="auto"/>
        </w:rPr>
      </w:pPr>
      <w:r w:rsidRPr="00C509E4">
        <w:rPr>
          <w:rFonts w:asciiTheme="minorHAnsi" w:hAnsiTheme="minorHAnsi" w:cstheme="minorHAnsi"/>
          <w:bCs/>
          <w:color w:val="auto"/>
        </w:rPr>
        <w:t xml:space="preserve">Уколико Понуђач конкурише за </w:t>
      </w:r>
      <w:r>
        <w:rPr>
          <w:rFonts w:asciiTheme="minorHAnsi" w:hAnsiTheme="minorHAnsi" w:cstheme="minorHAnsi"/>
          <w:bCs/>
          <w:color w:val="auto"/>
          <w:lang/>
        </w:rPr>
        <w:t xml:space="preserve">обе </w:t>
      </w:r>
      <w:r w:rsidRPr="00C509E4">
        <w:rPr>
          <w:rFonts w:asciiTheme="minorHAnsi" w:hAnsiTheme="minorHAnsi" w:cstheme="minorHAnsi"/>
          <w:bCs/>
          <w:color w:val="auto"/>
        </w:rPr>
        <w:t>партиј</w:t>
      </w:r>
      <w:r>
        <w:rPr>
          <w:rFonts w:asciiTheme="minorHAnsi" w:hAnsiTheme="minorHAnsi" w:cstheme="minorHAnsi"/>
          <w:bCs/>
          <w:color w:val="auto"/>
          <w:lang/>
        </w:rPr>
        <w:t>е</w:t>
      </w:r>
      <w:r w:rsidRPr="00C509E4">
        <w:rPr>
          <w:rFonts w:asciiTheme="minorHAnsi" w:hAnsiTheme="minorHAnsi" w:cstheme="minorHAnsi"/>
          <w:bCs/>
          <w:color w:val="auto"/>
        </w:rPr>
        <w:t xml:space="preserve"> потребно је да у једној затвореној коверти достави општу конкурсну документацију, која се односи на </w:t>
      </w:r>
      <w:r>
        <w:rPr>
          <w:rFonts w:asciiTheme="minorHAnsi" w:hAnsiTheme="minorHAnsi" w:cstheme="minorHAnsi"/>
          <w:bCs/>
          <w:color w:val="auto"/>
          <w:lang/>
        </w:rPr>
        <w:t xml:space="preserve">ове </w:t>
      </w:r>
      <w:r w:rsidRPr="00C509E4">
        <w:rPr>
          <w:rFonts w:asciiTheme="minorHAnsi" w:hAnsiTheme="minorHAnsi" w:cstheme="minorHAnsi"/>
          <w:bCs/>
          <w:color w:val="auto"/>
        </w:rPr>
        <w:t xml:space="preserve">партије (докази о испуњености обавезних услова за учешће, док документацију која се односи искључиво на партију за коју конкурише подноси у посебној коверти, за сваку појединачну партију посебно (образац бр. </w:t>
      </w:r>
      <w:r w:rsidR="00A903CF">
        <w:rPr>
          <w:rFonts w:asciiTheme="minorHAnsi" w:hAnsiTheme="minorHAnsi" w:cstheme="minorHAnsi"/>
          <w:bCs/>
          <w:color w:val="auto"/>
          <w:lang/>
        </w:rPr>
        <w:t xml:space="preserve">3, 6, </w:t>
      </w:r>
      <w:r w:rsidR="00EE78E2">
        <w:rPr>
          <w:rFonts w:asciiTheme="minorHAnsi" w:hAnsiTheme="minorHAnsi" w:cstheme="minorHAnsi"/>
          <w:bCs/>
          <w:color w:val="auto"/>
          <w:lang/>
        </w:rPr>
        <w:t>7 ,</w:t>
      </w:r>
      <w:r w:rsidR="001707A1">
        <w:rPr>
          <w:rFonts w:asciiTheme="minorHAnsi" w:hAnsiTheme="minorHAnsi" w:cstheme="minorHAnsi"/>
          <w:bCs/>
          <w:color w:val="auto"/>
          <w:lang/>
        </w:rPr>
        <w:t>8</w:t>
      </w:r>
      <w:r w:rsidR="00EE78E2">
        <w:rPr>
          <w:rFonts w:asciiTheme="minorHAnsi" w:hAnsiTheme="minorHAnsi" w:cstheme="minorHAnsi"/>
          <w:bCs/>
          <w:color w:val="auto"/>
          <w:lang/>
        </w:rPr>
        <w:t>, 10, 11 и 12</w:t>
      </w:r>
      <w:r w:rsidR="001707A1">
        <w:rPr>
          <w:rFonts w:asciiTheme="minorHAnsi" w:hAnsiTheme="minorHAnsi" w:cstheme="minorHAnsi"/>
          <w:bCs/>
          <w:color w:val="auto"/>
          <w:lang/>
        </w:rPr>
        <w:t>).</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lastRenderedPageBreak/>
        <w:t xml:space="preserve">4) Обавештење о могућности подношења понуде са варијантама, уколико је подношење такве понуде дозвољено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Понуде са варијантама нису дозвољене. </w:t>
      </w: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5) Начин измене, допуне и опозива понуде у смислу члана 87. став 6. Закона о јавним набавкама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У року за подношење понуде понуђач може да измени, допуни или опозове своју понуду</w:t>
      </w:r>
      <w:r>
        <w:rPr>
          <w:rFonts w:asciiTheme="minorHAnsi" w:hAnsiTheme="minorHAnsi" w:cstheme="minorHAnsi"/>
          <w:color w:val="auto"/>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ЈН</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 истеку рока за подношење понуда понуђач не може да измени или допуни своју понуду.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bCs/>
          <w:color w:val="auto"/>
        </w:rPr>
        <w:t xml:space="preserve">6) </w:t>
      </w:r>
      <w:r>
        <w:rPr>
          <w:rFonts w:asciiTheme="minorHAnsi" w:hAnsiTheme="minorHAnsi" w:cstheme="minorHAnsi"/>
          <w:b/>
          <w:bCs/>
          <w:color w:val="auto"/>
          <w:lang w:val="sr-Cyrl-CS"/>
        </w:rPr>
        <w:t>Наручилац обавештава да</w:t>
      </w:r>
      <w:r>
        <w:rPr>
          <w:rFonts w:asciiTheme="minorHAnsi" w:hAnsiTheme="minorHAnsi" w:cstheme="minorHAnsi"/>
          <w:b/>
          <w:bCs/>
          <w:color w:val="auto"/>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Pr>
          <w:rFonts w:asciiTheme="minorHAnsi" w:hAnsiTheme="minorHAnsi" w:cstheme="minorHAnsi"/>
          <w:b/>
          <w:bCs/>
          <w:color w:val="auto"/>
          <w:lang w:val="sr-Cyrl-CS"/>
        </w:rPr>
        <w:t>(Члан 87, став 4.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w:t>
      </w:r>
      <w:r>
        <w:rPr>
          <w:rFonts w:asciiTheme="minorHAnsi" w:hAnsiTheme="minorHAnsi" w:cstheme="minorHAnsi"/>
          <w:color w:val="auto"/>
        </w:rPr>
        <w:t>онуђач</w:t>
      </w:r>
      <w:r>
        <w:rPr>
          <w:rFonts w:asciiTheme="minorHAnsi" w:hAnsiTheme="minorHAnsi" w:cstheme="minorHAnsi"/>
          <w:color w:val="auto"/>
          <w:lang w:val="sr-Cyrl-CS"/>
        </w:rPr>
        <w:t xml:space="preserve"> је обавезан </w:t>
      </w:r>
      <w:r>
        <w:rPr>
          <w:rFonts w:asciiTheme="minorHAnsi" w:hAnsiTheme="minorHAnsi" w:cstheme="minorHAnsi"/>
          <w:color w:val="auto"/>
        </w:rPr>
        <w:t>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w:t>
      </w:r>
      <w:r>
        <w:rPr>
          <w:rFonts w:asciiTheme="minorHAnsi" w:hAnsiTheme="minorHAnsi" w:cstheme="minorHAnsi"/>
          <w:color w:val="auto"/>
          <w:lang w:val="sr-Cyrl-CS"/>
        </w:rPr>
        <w:t>,</w:t>
      </w:r>
      <w:r>
        <w:rPr>
          <w:rFonts w:asciiTheme="minorHAnsi" w:hAnsiTheme="minorHAnsi" w:cstheme="minorHAnsi"/>
          <w:color w:val="auto"/>
        </w:rPr>
        <w:t xml:space="preserve"> као и део предмета набавке који ће извршити преко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је дужан да наручиоцу, на његов захтев, омогући приступ код подизвођача ради утврђивања испуњености услова.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Понуђач је дужан да за подизвођаче достави доказе о испуњености обавезних услова из члана 75. став 1. тач 1) до 4) овог закона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ће на писани</w:t>
      </w:r>
      <w:r>
        <w:rPr>
          <w:rFonts w:asciiTheme="minorHAnsi" w:hAnsiTheme="minorHAnsi" w:cstheme="minorHAnsi"/>
          <w:color w:val="auto"/>
        </w:rPr>
        <w:t xml:space="preserve"> захтев подизвођача</w:t>
      </w:r>
      <w:r>
        <w:rPr>
          <w:rFonts w:asciiTheme="minorHAnsi" w:hAnsiTheme="minorHAnsi" w:cstheme="minorHAnsi"/>
          <w:color w:val="auto"/>
          <w:lang w:val="sr-Cyrl-CS"/>
        </w:rPr>
        <w:t>,</w:t>
      </w:r>
      <w:r>
        <w:rPr>
          <w:rFonts w:asciiTheme="minorHAnsi" w:hAnsiTheme="minorHAnsi" w:cstheme="minorHAnsi"/>
          <w:color w:val="auto"/>
        </w:rPr>
        <w:t xml:space="preserve"> где природа предмета набавке то дозвољава</w:t>
      </w:r>
      <w:r>
        <w:rPr>
          <w:rFonts w:asciiTheme="minorHAnsi" w:hAnsiTheme="minorHAnsi" w:cstheme="minorHAnsi"/>
          <w:color w:val="auto"/>
          <w:lang w:val="sr-Cyrl-CS"/>
        </w:rPr>
        <w:t>,</w:t>
      </w:r>
      <w:r>
        <w:rPr>
          <w:rFonts w:asciiTheme="minorHAnsi" w:hAnsiTheme="minorHAnsi" w:cstheme="minorHAnsi"/>
          <w:color w:val="auto"/>
        </w:rPr>
        <w:t xml:space="preserve"> пренети доспела потраживања директно подизвођачу, за део набавке која се извршава преко тог подизвођача.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ће</w:t>
      </w:r>
      <w:r>
        <w:rPr>
          <w:rFonts w:asciiTheme="minorHAnsi" w:hAnsiTheme="minorHAnsi" w:cstheme="minorHAnsi"/>
          <w:color w:val="auto"/>
        </w:rPr>
        <w:t xml:space="preserve"> омогући</w:t>
      </w:r>
      <w:r>
        <w:rPr>
          <w:rFonts w:asciiTheme="minorHAnsi" w:hAnsiTheme="minorHAnsi" w:cstheme="minorHAnsi"/>
          <w:color w:val="auto"/>
          <w:lang w:val="sr-Cyrl-CS"/>
        </w:rPr>
        <w:t>ти</w:t>
      </w:r>
      <w:r>
        <w:rPr>
          <w:rFonts w:asciiTheme="minorHAnsi" w:hAnsiTheme="minorHAnsi" w:cstheme="minorHAnsi"/>
          <w:color w:val="auto"/>
        </w:rPr>
        <w:t xml:space="preserve"> добављачу да </w:t>
      </w:r>
      <w:r>
        <w:rPr>
          <w:rFonts w:asciiTheme="minorHAnsi" w:hAnsiTheme="minorHAnsi" w:cstheme="minorHAnsi"/>
          <w:color w:val="auto"/>
          <w:lang w:val="sr-Cyrl-CS"/>
        </w:rPr>
        <w:t xml:space="preserve">писано </w:t>
      </w:r>
      <w:r>
        <w:rPr>
          <w:rFonts w:asciiTheme="minorHAnsi" w:hAnsiTheme="minorHAnsi" w:cstheme="minorHAnsi"/>
          <w:color w:val="auto"/>
        </w:rPr>
        <w:t>приговори ако потраживање није доспело.</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је потраживање доспело и да ли је подизвођач реализовао део набавке који је потребно платити.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Добављач не може ангажовати као подизвођача лице које није навео у понуди</w:t>
      </w:r>
      <w:r>
        <w:rPr>
          <w:rFonts w:asciiTheme="minorHAnsi" w:hAnsiTheme="minorHAnsi" w:cstheme="minorHAnsi"/>
          <w:color w:val="auto"/>
          <w:lang w:val="sr-Cyrl-CS"/>
        </w:rPr>
        <w:t>. У</w:t>
      </w:r>
      <w:r>
        <w:rPr>
          <w:rFonts w:asciiTheme="minorHAnsi" w:hAnsiTheme="minorHAnsi" w:cstheme="minorHAnsi"/>
          <w:color w:val="auto"/>
        </w:rPr>
        <w:t xml:space="preserve"> супротном наручилац ће реализовати средство обезбеђења и раскинути уговор, осим ако би раскидом уговора наручилац претрпео знатну штету.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 xml:space="preserve">ће </w:t>
      </w:r>
      <w:r>
        <w:rPr>
          <w:rFonts w:asciiTheme="minorHAnsi" w:hAnsiTheme="minorHAnsi" w:cstheme="minorHAnsi"/>
          <w:color w:val="auto"/>
        </w:rPr>
        <w:t>обавести</w:t>
      </w:r>
      <w:r>
        <w:rPr>
          <w:rFonts w:asciiTheme="minorHAnsi" w:hAnsiTheme="minorHAnsi" w:cstheme="minorHAnsi"/>
          <w:color w:val="auto"/>
          <w:lang w:val="sr-Cyrl-CS"/>
        </w:rPr>
        <w:t>ти</w:t>
      </w:r>
      <w:r>
        <w:rPr>
          <w:rFonts w:asciiTheme="minorHAnsi" w:hAnsiTheme="minorHAnsi" w:cstheme="minorHAnsi"/>
          <w:color w:val="auto"/>
        </w:rPr>
        <w:t xml:space="preserve"> организацију надлежну за заштиту конкуренције.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lastRenderedPageBreak/>
        <w:t xml:space="preserve">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D859D8" w:rsidRDefault="00D859D8">
      <w:pPr>
        <w:pStyle w:val="Default"/>
        <w:ind w:firstLine="708"/>
        <w:jc w:val="both"/>
        <w:rPr>
          <w:rFonts w:asciiTheme="minorHAnsi" w:hAnsiTheme="minorHAnsi" w:cstheme="minorHAnsi"/>
          <w:color w:val="auto"/>
          <w:lang w:val="sr-Cyrl-CS"/>
        </w:rPr>
      </w:pP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Сваки понуђач из групе понуђача мора да испуни обавезне услове из члана 75. став 1. тач. 1) до 4) ЗЈН, а додатне услове испуњавају заједно.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опис послова сваког од понуђача из групе понуђача у извршењу уговора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Наручилац не захтева од групе понуђача  да се повезују у одређени правни облик како би могли да поднесу заједничку понуду.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Понуђачи који поднесу заједничку понуду одговарају неограничено солидарно према наручиоцу.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Задруга може поднети понуду самостално, у своје име, а за рачун задругара или заједничку понуду у име задругара.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Чланови  групе понуђача дужни су да у понудама наведу имена лица која ће бити одговорна за извршење уговора.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9) Захтеви у погледу траженог начина и услова плаћања, гарантног рока, као иевентуалних других околности од којих зависи прихватљивост понуде; </w:t>
      </w:r>
    </w:p>
    <w:p w:rsidR="00D859D8" w:rsidRDefault="00D859D8">
      <w:pPr>
        <w:pStyle w:val="NoSpacing"/>
        <w:rPr>
          <w:rFonts w:asciiTheme="minorHAnsi" w:hAnsiTheme="minorHAnsi" w:cstheme="minorHAnsi"/>
        </w:rPr>
      </w:pPr>
    </w:p>
    <w:p w:rsidR="00D859D8" w:rsidRDefault="00B61E57">
      <w:pPr>
        <w:pStyle w:val="NoSpacing"/>
        <w:numPr>
          <w:ilvl w:val="0"/>
          <w:numId w:val="9"/>
        </w:numPr>
        <w:rPr>
          <w:rFonts w:asciiTheme="minorHAnsi" w:hAnsiTheme="minorHAnsi" w:cstheme="minorHAnsi"/>
          <w:sz w:val="24"/>
          <w:szCs w:val="24"/>
          <w:lang w:val="sr-Cyrl-CS"/>
        </w:rPr>
      </w:pPr>
      <w:r>
        <w:rPr>
          <w:rFonts w:asciiTheme="minorHAnsi" w:hAnsiTheme="minorHAnsi" w:cstheme="minorHAnsi"/>
          <w:b/>
          <w:sz w:val="24"/>
          <w:szCs w:val="24"/>
        </w:rPr>
        <w:t>НАЧИН ПЛАЋАЊА</w:t>
      </w:r>
      <w:r>
        <w:rPr>
          <w:rFonts w:asciiTheme="minorHAnsi" w:hAnsiTheme="minorHAnsi" w:cstheme="minorHAnsi"/>
          <w:sz w:val="24"/>
          <w:szCs w:val="24"/>
        </w:rPr>
        <w:t xml:space="preserve">: преко рачуна отвореног код пословне банке. </w:t>
      </w:r>
    </w:p>
    <w:p w:rsidR="00D859D8" w:rsidRDefault="00B61E57">
      <w:pPr>
        <w:pStyle w:val="BodyText"/>
        <w:ind w:firstLine="708"/>
        <w:jc w:val="both"/>
        <w:rPr>
          <w:rFonts w:asciiTheme="minorHAnsi" w:hAnsiTheme="minorHAnsi" w:cstheme="minorHAnsi"/>
          <w:sz w:val="24"/>
          <w:szCs w:val="24"/>
        </w:rPr>
      </w:pPr>
      <w:r>
        <w:rPr>
          <w:rFonts w:asciiTheme="minorHAnsi" w:hAnsiTheme="minorHAnsi" w:cstheme="minorHAnsi"/>
          <w:b/>
          <w:sz w:val="24"/>
          <w:szCs w:val="24"/>
        </w:rPr>
        <w:t xml:space="preserve">УСЛОВИ ПЛАЋАЊА: </w:t>
      </w:r>
      <w:r>
        <w:rPr>
          <w:rFonts w:asciiTheme="minorHAnsi" w:hAnsiTheme="minorHAnsi" w:cstheme="minorHAnsi"/>
          <w:sz w:val="24"/>
          <w:szCs w:val="24"/>
        </w:rPr>
        <w:t xml:space="preserve">Наручилац ће плаћање извршити НА ОСНОВУ ИСПОСТАВЉЕНЕ ФАКТУРЕ А НАКОН ИСПОРУКЕ И ПУШТАЊА У РАД АПАРАТА И НАКОН ПРЕНОСА СРЕДСТАВА ИЗ БУЏЕТА ОПШТИНЕ РУМА. </w:t>
      </w:r>
    </w:p>
    <w:p w:rsidR="00D859D8" w:rsidRPr="00F10B44" w:rsidRDefault="00B61E57">
      <w:pPr>
        <w:numPr>
          <w:ilvl w:val="0"/>
          <w:numId w:val="9"/>
        </w:numPr>
        <w:autoSpaceDE w:val="0"/>
        <w:autoSpaceDN w:val="0"/>
        <w:adjustRightInd w:val="0"/>
        <w:jc w:val="left"/>
        <w:rPr>
          <w:rFonts w:asciiTheme="minorHAnsi" w:hAnsiTheme="minorHAnsi" w:cstheme="minorHAnsi"/>
        </w:rPr>
      </w:pPr>
      <w:r>
        <w:rPr>
          <w:rFonts w:asciiTheme="minorHAnsi" w:hAnsiTheme="minorHAnsi" w:cstheme="minorHAnsi"/>
          <w:b/>
        </w:rPr>
        <w:t>Рок испоруке</w:t>
      </w:r>
      <w:r>
        <w:rPr>
          <w:rFonts w:asciiTheme="minorHAnsi" w:hAnsiTheme="minorHAnsi" w:cstheme="minorHAnsi"/>
        </w:rPr>
        <w:t xml:space="preserve">: апарат мора бити испоручен у року не дужем </w:t>
      </w:r>
      <w:r w:rsidRPr="00F10B44">
        <w:rPr>
          <w:rFonts w:asciiTheme="minorHAnsi" w:hAnsiTheme="minorHAnsi" w:cstheme="minorHAnsi"/>
        </w:rPr>
        <w:t xml:space="preserve">од </w:t>
      </w:r>
      <w:r w:rsidR="008F3D12" w:rsidRPr="00F10B44">
        <w:rPr>
          <w:rFonts w:asciiTheme="minorHAnsi" w:hAnsiTheme="minorHAnsi" w:cstheme="minorHAnsi"/>
        </w:rPr>
        <w:t>15</w:t>
      </w:r>
      <w:r w:rsidRPr="00F10B44">
        <w:rPr>
          <w:rFonts w:asciiTheme="minorHAnsi" w:hAnsiTheme="minorHAnsi" w:cstheme="minorHAnsi"/>
        </w:rPr>
        <w:t xml:space="preserve"> дана од дана закључења уговора. У случају да понуђач наведе рок испоруке који је дужи од </w:t>
      </w:r>
      <w:r w:rsidR="008F3D12" w:rsidRPr="00F10B44">
        <w:rPr>
          <w:rFonts w:asciiTheme="minorHAnsi" w:hAnsiTheme="minorHAnsi" w:cstheme="minorHAnsi"/>
        </w:rPr>
        <w:t>15</w:t>
      </w:r>
      <w:r w:rsidRPr="00F10B44">
        <w:rPr>
          <w:rFonts w:asciiTheme="minorHAnsi" w:hAnsiTheme="minorHAnsi" w:cstheme="minorHAnsi"/>
        </w:rPr>
        <w:t xml:space="preserve">  дана, понуда ће се сматр</w:t>
      </w:r>
      <w:r w:rsidR="00320E3B" w:rsidRPr="00F10B44">
        <w:rPr>
          <w:rFonts w:asciiTheme="minorHAnsi" w:hAnsiTheme="minorHAnsi" w:cstheme="minorHAnsi"/>
        </w:rPr>
        <w:t>а</w:t>
      </w:r>
      <w:r w:rsidRPr="00F10B44">
        <w:rPr>
          <w:rFonts w:asciiTheme="minorHAnsi" w:hAnsiTheme="minorHAnsi" w:cstheme="minorHAnsi"/>
        </w:rPr>
        <w:t>ти неодговарајућом.</w:t>
      </w:r>
    </w:p>
    <w:p w:rsidR="00D859D8" w:rsidRDefault="00D859D8">
      <w:pPr>
        <w:pStyle w:val="NoSpacing"/>
        <w:ind w:left="720"/>
        <w:jc w:val="both"/>
        <w:rPr>
          <w:rFonts w:asciiTheme="minorHAnsi" w:hAnsiTheme="minorHAnsi" w:cstheme="minorHAnsi"/>
          <w:b/>
          <w:bCs/>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10) Валута и начин на који мора бити наведена и изражена цена у понуди;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Валута: вредност у конкурсној документацији у понуди изказује се у динарима.</w:t>
      </w:r>
    </w:p>
    <w:p w:rsidR="00D859D8" w:rsidRDefault="00D859D8">
      <w:pPr>
        <w:autoSpaceDE w:val="0"/>
        <w:autoSpaceDN w:val="0"/>
        <w:adjustRightInd w:val="0"/>
        <w:ind w:firstLine="708"/>
        <w:rPr>
          <w:rFonts w:asciiTheme="minorHAnsi" w:hAnsiTheme="minorHAnsi" w:cstheme="minorHAnsi"/>
          <w:sz w:val="16"/>
          <w:szCs w:val="16"/>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Начин на који цена мора бити наведена и изражена у понуди: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 xml:space="preserve">Цене у понуди се исказују у динарима, без и са ПДВ-ом.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Сви други пратећи трошкови (зависни трошкови) у вези са набавком добара морају бити садржани у јединичној цени.</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Сви ови подаци се наводе у обрасцу структуре цена.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у поднетој понуди није назначено да ли је понуђена цена са или без ПДВ-а, сматраће се сагласно ЗЈН да је иста дата без ПДВ-а.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lastRenderedPageBreak/>
        <w:t>Ако је у понуди изказана неуобичајено ниска цена наручилац ће поступити у складу са чланом 92. ЗЈН.</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1</w:t>
      </w:r>
      <w:r>
        <w:rPr>
          <w:rFonts w:asciiTheme="minorHAnsi" w:hAnsiTheme="minorHAnsi" w:cstheme="minorHAnsi"/>
          <w:b/>
          <w:bCs/>
          <w:color w:val="auto"/>
        </w:rPr>
        <w:t xml:space="preserve">) Подаци о врсти, садржини, начину подношења, висини и роковима обезбеђења </w:t>
      </w:r>
      <w:r>
        <w:rPr>
          <w:rFonts w:asciiTheme="minorHAnsi" w:hAnsiTheme="minorHAnsi" w:cstheme="minorHAnsi"/>
          <w:b/>
          <w:bCs/>
          <w:color w:val="auto"/>
          <w:lang w:val="sr-Cyrl-CS"/>
        </w:rPr>
        <w:t xml:space="preserve">финансијског </w:t>
      </w:r>
      <w:r>
        <w:rPr>
          <w:rFonts w:asciiTheme="minorHAnsi" w:hAnsiTheme="minorHAnsi" w:cstheme="minorHAnsi"/>
          <w:b/>
          <w:bCs/>
          <w:color w:val="auto"/>
        </w:rPr>
        <w:t xml:space="preserve">испуњења обавеза понуђача, уколико исто захтева наручилац; </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ВРСТЕ ФИНАНСИЈСКОГ ОБЕЗБЕЂЕЊА</w:t>
      </w:r>
    </w:p>
    <w:p w:rsidR="00D859D8" w:rsidRDefault="00D859D8">
      <w:pPr>
        <w:pStyle w:val="Default"/>
        <w:rPr>
          <w:rFonts w:asciiTheme="minorHAnsi" w:hAnsiTheme="minorHAnsi" w:cstheme="minorHAnsi"/>
          <w:color w:val="auto"/>
          <w:lang w:val="sr-Cyrl-CS"/>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а)</w:t>
      </w:r>
      <w:r>
        <w:rPr>
          <w:rFonts w:asciiTheme="minorHAnsi" w:hAnsiTheme="minorHAnsi" w:cstheme="minorHAnsi"/>
          <w:b/>
          <w:sz w:val="24"/>
          <w:szCs w:val="24"/>
          <w:u w:val="single"/>
        </w:rPr>
        <w:t xml:space="preserve"> Уз понуду достављају сви понуђачи : </w:t>
      </w:r>
    </w:p>
    <w:p w:rsidR="00D859D8" w:rsidRDefault="00D859D8">
      <w:pPr>
        <w:pStyle w:val="NoSpacing"/>
        <w:jc w:val="both"/>
        <w:rPr>
          <w:rFonts w:asciiTheme="minorHAnsi" w:hAnsiTheme="minorHAnsi" w:cstheme="minorHAnsi"/>
          <w:sz w:val="24"/>
          <w:szCs w:val="24"/>
          <w:u w:val="single"/>
          <w:lang w:val="sr-Cyrl-CS"/>
        </w:rPr>
      </w:pP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уз конкурсну документацију</w:t>
      </w:r>
      <w:r>
        <w:rPr>
          <w:rFonts w:asciiTheme="minorHAnsi" w:hAnsiTheme="minorHAnsi" w:cstheme="minorHAnsi"/>
          <w:sz w:val="24"/>
          <w:szCs w:val="24"/>
          <w:lang w:val="sr-Cyrl-CS"/>
        </w:rPr>
        <w:t xml:space="preserve"> за </w:t>
      </w:r>
      <w:r>
        <w:rPr>
          <w:rFonts w:asciiTheme="minorHAnsi" w:hAnsiTheme="minorHAnsi" w:cstheme="minorHAnsi"/>
          <w:b/>
          <w:sz w:val="24"/>
          <w:szCs w:val="24"/>
          <w:lang w:val="sr-Cyrl-CS"/>
        </w:rPr>
        <w:t>озбиљност понуде</w:t>
      </w:r>
      <w:r>
        <w:rPr>
          <w:rFonts w:asciiTheme="minorHAnsi" w:hAnsiTheme="minorHAnsi" w:cstheme="minorHAnsi"/>
          <w:sz w:val="24"/>
          <w:szCs w:val="24"/>
          <w:lang w:val="sr-Cyrl-CS"/>
        </w:rPr>
        <w:t>.</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sz w:val="24"/>
          <w:szCs w:val="24"/>
        </w:rPr>
        <w:t xml:space="preserve">у износу од </w:t>
      </w:r>
      <w:r>
        <w:rPr>
          <w:rFonts w:asciiTheme="minorHAnsi" w:hAnsiTheme="minorHAnsi" w:cstheme="minorHAnsi"/>
          <w:sz w:val="24"/>
          <w:szCs w:val="24"/>
          <w:lang w:val="sr-Cyrl-CS"/>
        </w:rPr>
        <w:t>10</w:t>
      </w:r>
      <w:r>
        <w:rPr>
          <w:rFonts w:asciiTheme="minorHAnsi" w:hAnsiTheme="minorHAnsi" w:cstheme="minorHAnsi"/>
          <w:sz w:val="24"/>
          <w:szCs w:val="24"/>
        </w:rPr>
        <w:t xml:space="preserve">% </w:t>
      </w:r>
      <w:r>
        <w:rPr>
          <w:rFonts w:asciiTheme="minorHAnsi" w:hAnsiTheme="minorHAnsi" w:cstheme="minorHAnsi"/>
          <w:bCs/>
          <w:sz w:val="24"/>
          <w:szCs w:val="24"/>
        </w:rPr>
        <w:t xml:space="preserve">вредности </w:t>
      </w:r>
      <w:r>
        <w:rPr>
          <w:rFonts w:asciiTheme="minorHAnsi" w:hAnsiTheme="minorHAnsi" w:cstheme="minorHAnsi"/>
          <w:bCs/>
          <w:sz w:val="24"/>
          <w:szCs w:val="24"/>
          <w:lang w:val="sr-Cyrl-CS"/>
        </w:rPr>
        <w:t xml:space="preserve"> понуде  без обрачунатог ПДВ-а, </w:t>
      </w:r>
      <w:r>
        <w:rPr>
          <w:rFonts w:asciiTheme="minorHAnsi" w:hAnsiTheme="minorHAnsi" w:cstheme="minorHAnsi"/>
          <w:b/>
          <w:bCs/>
          <w:sz w:val="24"/>
          <w:szCs w:val="24"/>
          <w:lang w:val="sr-Cyrl-CS"/>
        </w:rPr>
        <w:t>прилог број 12</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 доставља одштампане податке са интернет странице </w:t>
      </w:r>
      <w:r>
        <w:rPr>
          <w:rFonts w:asciiTheme="minorHAnsi" w:hAnsiTheme="minorHAnsi" w:cstheme="minorHAnsi"/>
          <w:sz w:val="24"/>
          <w:szCs w:val="24"/>
          <w:lang w:val="sr-Cyrl-CS"/>
        </w:rPr>
        <w:t>Н</w:t>
      </w:r>
      <w:r>
        <w:rPr>
          <w:rFonts w:asciiTheme="minorHAnsi" w:hAnsiTheme="minorHAnsi" w:cstheme="minorHAnsi"/>
          <w:sz w:val="24"/>
          <w:szCs w:val="24"/>
        </w:rPr>
        <w:t xml:space="preserve">ародне банке </w:t>
      </w:r>
      <w:r>
        <w:rPr>
          <w:rFonts w:asciiTheme="minorHAnsi" w:hAnsiTheme="minorHAnsi" w:cstheme="minorHAnsi"/>
          <w:sz w:val="24"/>
          <w:szCs w:val="24"/>
          <w:lang w:val="sr-Cyrl-CS"/>
        </w:rPr>
        <w:t>С</w:t>
      </w:r>
      <w:r>
        <w:rPr>
          <w:rFonts w:asciiTheme="minorHAnsi" w:hAnsiTheme="minorHAnsi" w:cstheme="minorHAnsi"/>
          <w:sz w:val="24"/>
          <w:szCs w:val="24"/>
        </w:rPr>
        <w:t xml:space="preserve">рбије или потврду </w:t>
      </w:r>
      <w:r>
        <w:rPr>
          <w:rFonts w:asciiTheme="minorHAnsi" w:hAnsiTheme="minorHAnsi" w:cstheme="minorHAnsi"/>
          <w:sz w:val="24"/>
          <w:szCs w:val="24"/>
          <w:lang w:val="sr-Cyrl-CS"/>
        </w:rPr>
        <w:t xml:space="preserve">/захтев за регистрацију о </w:t>
      </w:r>
      <w:r>
        <w:rPr>
          <w:rFonts w:asciiTheme="minorHAnsi" w:hAnsiTheme="minorHAnsi" w:cstheme="minorHAnsi"/>
          <w:sz w:val="24"/>
          <w:szCs w:val="24"/>
        </w:rPr>
        <w:t>извршеној регистрацији менице издату од пословне банке понуђача.</w:t>
      </w:r>
    </w:p>
    <w:p w:rsidR="00D859D8" w:rsidRDefault="00D859D8">
      <w:pPr>
        <w:pStyle w:val="NoSpacing"/>
        <w:ind w:left="720"/>
        <w:jc w:val="both"/>
        <w:rPr>
          <w:rFonts w:asciiTheme="minorHAnsi" w:hAnsiTheme="minorHAnsi" w:cstheme="minorHAnsi"/>
          <w:b/>
          <w:sz w:val="24"/>
          <w:szCs w:val="24"/>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б)Понуђач којем се додељује уговор</w:t>
      </w:r>
      <w:r>
        <w:rPr>
          <w:rFonts w:asciiTheme="minorHAnsi" w:hAnsiTheme="minorHAnsi" w:cstheme="minorHAnsi"/>
          <w:b/>
          <w:sz w:val="24"/>
          <w:szCs w:val="24"/>
          <w:u w:val="single"/>
        </w:rPr>
        <w:t xml:space="preserve"> доставља</w:t>
      </w:r>
      <w:r>
        <w:rPr>
          <w:rFonts w:asciiTheme="minorHAnsi" w:hAnsiTheme="minorHAnsi" w:cstheme="minorHAnsi"/>
          <w:b/>
          <w:sz w:val="24"/>
          <w:szCs w:val="24"/>
          <w:u w:val="single"/>
          <w:lang w:val="sr-Cyrl-CS"/>
        </w:rPr>
        <w:t xml:space="preserve"> након потписивања уговора</w:t>
      </w:r>
      <w:r>
        <w:rPr>
          <w:rFonts w:asciiTheme="minorHAnsi" w:hAnsiTheme="minorHAnsi" w:cstheme="minorHAnsi"/>
          <w:b/>
          <w:sz w:val="24"/>
          <w:szCs w:val="24"/>
          <w:u w:val="single"/>
        </w:rPr>
        <w:t>:</w:t>
      </w:r>
    </w:p>
    <w:p w:rsidR="00D859D8" w:rsidRDefault="00D859D8">
      <w:pPr>
        <w:pStyle w:val="NoSpacing"/>
        <w:autoSpaceDE w:val="0"/>
        <w:autoSpaceDN w:val="0"/>
        <w:adjustRightInd w:val="0"/>
        <w:ind w:left="720"/>
        <w:rPr>
          <w:rFonts w:asciiTheme="minorHAnsi" w:hAnsiTheme="minorHAnsi" w:cstheme="minorHAnsi"/>
          <w:sz w:val="24"/>
          <w:szCs w:val="24"/>
          <w:lang w:val="sr-Cyrl-CS"/>
        </w:rPr>
      </w:pPr>
    </w:p>
    <w:p w:rsidR="00D859D8" w:rsidRDefault="00B61E57">
      <w:pPr>
        <w:pStyle w:val="NoSpacing"/>
        <w:numPr>
          <w:ilvl w:val="0"/>
          <w:numId w:val="12"/>
        </w:numPr>
        <w:ind w:left="709"/>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 xml:space="preserve">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w:t>
      </w:r>
      <w:r>
        <w:rPr>
          <w:rFonts w:asciiTheme="minorHAnsi" w:hAnsiTheme="minorHAnsi" w:cstheme="minorHAnsi"/>
          <w:b/>
          <w:sz w:val="24"/>
          <w:szCs w:val="24"/>
        </w:rPr>
        <w:t xml:space="preserve">за </w:t>
      </w:r>
      <w:r>
        <w:rPr>
          <w:rFonts w:asciiTheme="minorHAnsi" w:hAnsiTheme="minorHAnsi" w:cstheme="minorHAnsi"/>
          <w:b/>
          <w:sz w:val="24"/>
          <w:szCs w:val="24"/>
          <w:lang w:val="sr-Cyrl-CS"/>
        </w:rPr>
        <w:t>добро извршење посла</w:t>
      </w:r>
      <w:r>
        <w:rPr>
          <w:rFonts w:asciiTheme="minorHAnsi" w:hAnsiTheme="minorHAnsi" w:cstheme="minorHAnsi"/>
          <w:sz w:val="24"/>
          <w:szCs w:val="24"/>
        </w:rPr>
        <w:t>.</w:t>
      </w:r>
    </w:p>
    <w:p w:rsidR="00D859D8" w:rsidRDefault="00B61E57">
      <w:pPr>
        <w:pStyle w:val="NoSpacing"/>
        <w:ind w:left="709"/>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12а</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ind w:firstLine="360"/>
        <w:jc w:val="both"/>
        <w:rPr>
          <w:rFonts w:asciiTheme="minorHAnsi" w:hAnsiTheme="minorHAnsi" w:cstheme="minorHAnsi"/>
          <w:b/>
          <w:sz w:val="24"/>
          <w:szCs w:val="24"/>
          <w:lang w:val="sr-Cyrl-CS"/>
        </w:rPr>
      </w:pPr>
    </w:p>
    <w:p w:rsidR="00D859D8" w:rsidRDefault="00B61E57">
      <w:pPr>
        <w:pStyle w:val="NoSpacing"/>
        <w:ind w:firstLine="360"/>
        <w:jc w:val="both"/>
        <w:rPr>
          <w:rFonts w:asciiTheme="minorHAnsi" w:hAnsiTheme="minorHAnsi" w:cstheme="minorHAnsi"/>
          <w:b/>
          <w:sz w:val="24"/>
          <w:szCs w:val="24"/>
          <w:lang w:val="sr-Cyrl-CS"/>
        </w:rPr>
      </w:pPr>
      <w:r>
        <w:rPr>
          <w:rFonts w:asciiTheme="minorHAnsi" w:hAnsiTheme="minorHAnsi" w:cstheme="minorHAnsi"/>
          <w:b/>
          <w:sz w:val="24"/>
          <w:szCs w:val="24"/>
          <w:lang w:val="sr-Cyrl-CS"/>
        </w:rPr>
        <w:t xml:space="preserve">2. </w:t>
      </w: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w:t>
      </w:r>
      <w:r>
        <w:rPr>
          <w:rFonts w:asciiTheme="minorHAnsi" w:hAnsiTheme="minorHAnsi" w:cstheme="minorHAnsi"/>
          <w:b/>
          <w:sz w:val="24"/>
          <w:szCs w:val="24"/>
        </w:rPr>
        <w:t xml:space="preserve">  за отклањање недостатака у гарантном року.</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12б</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sz w:val="24"/>
          <w:szCs w:val="24"/>
          <w:lang w:val="sr-Cyrl-CS"/>
        </w:rPr>
        <w:t>Д</w:t>
      </w:r>
      <w:r>
        <w:rPr>
          <w:rFonts w:asciiTheme="minorHAnsi" w:hAnsiTheme="minorHAnsi" w:cstheme="minorHAnsi"/>
          <w:b/>
          <w:sz w:val="24"/>
          <w:szCs w:val="24"/>
        </w:rPr>
        <w:t>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jc w:val="both"/>
        <w:rPr>
          <w:rFonts w:asciiTheme="minorHAnsi" w:hAnsiTheme="minorHAnsi" w:cstheme="minorHAnsi"/>
          <w:b/>
        </w:rPr>
      </w:pPr>
    </w:p>
    <w:p w:rsidR="00D859D8" w:rsidRDefault="00B61E57">
      <w:pPr>
        <w:pStyle w:val="NoSpacing"/>
        <w:jc w:val="both"/>
        <w:rPr>
          <w:rFonts w:asciiTheme="minorHAnsi" w:hAnsiTheme="minorHAnsi" w:cstheme="minorHAnsi"/>
          <w:b/>
        </w:rPr>
      </w:pPr>
      <w:r>
        <w:rPr>
          <w:rFonts w:asciiTheme="minorHAnsi" w:hAnsiTheme="minorHAnsi" w:cstheme="minorHAnsi"/>
          <w:b/>
          <w:lang w:val="sr-Cyrl-CS"/>
        </w:rPr>
        <w:lastRenderedPageBreak/>
        <w:t>НАПОМЕНА:</w:t>
      </w:r>
    </w:p>
    <w:p w:rsidR="00D859D8" w:rsidRDefault="00D859D8">
      <w:pPr>
        <w:pStyle w:val="NoSpacing"/>
        <w:jc w:val="both"/>
        <w:rPr>
          <w:rFonts w:asciiTheme="minorHAnsi" w:hAnsiTheme="minorHAnsi" w:cstheme="minorHAnsi"/>
          <w:b/>
        </w:rPr>
      </w:pPr>
    </w:p>
    <w:p w:rsidR="00D859D8" w:rsidRDefault="00B61E57">
      <w:pPr>
        <w:pStyle w:val="NoSpacing"/>
        <w:ind w:firstLine="708"/>
        <w:jc w:val="both"/>
        <w:rPr>
          <w:rFonts w:asciiTheme="minorHAnsi" w:hAnsiTheme="minorHAnsi" w:cstheme="minorHAnsi"/>
          <w:b/>
          <w:sz w:val="24"/>
          <w:szCs w:val="24"/>
        </w:rPr>
      </w:pPr>
      <w:r>
        <w:rPr>
          <w:rFonts w:asciiTheme="minorHAnsi" w:eastAsia="Times New Roman" w:hAnsiTheme="minorHAnsi" w:cstheme="minorHAnsi"/>
          <w:b/>
          <w:sz w:val="24"/>
          <w:szCs w:val="24"/>
          <w:lang w:val="sr-Cyrl-CS" w:eastAsia="sr-Latn-CS"/>
        </w:rPr>
        <w:t>Буџетске установе које имају отворен рачун у управи за трезор те као такве нису у могућности да издају средства обезбеђења плаћања - менице, банкарске гаранције и др.</w:t>
      </w:r>
      <w:r>
        <w:rPr>
          <w:rFonts w:asciiTheme="minorHAnsi" w:hAnsiTheme="minorHAnsi" w:cstheme="minorHAnsi"/>
          <w:b/>
          <w:sz w:val="24"/>
          <w:szCs w:val="24"/>
          <w:lang w:val="sr-Cyrl-CS"/>
        </w:rPr>
        <w:t xml:space="preserve"> нису у обавези да достављају напред наведена средства финансијског обезбеђења – менице.</w:t>
      </w:r>
    </w:p>
    <w:p w:rsidR="00D859D8" w:rsidRDefault="00D859D8">
      <w:pPr>
        <w:pStyle w:val="NoSpacing"/>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2</w:t>
      </w:r>
      <w:r>
        <w:rPr>
          <w:rFonts w:asciiTheme="minorHAnsi" w:hAnsiTheme="minorHAnsi" w:cstheme="minorHAnsi"/>
          <w:b/>
          <w:bCs/>
          <w:color w:val="auto"/>
        </w:rPr>
        <w:t xml:space="preserve">)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је дужан 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1)чува као поверљиве све податке о понуђачима садржане у понуди које је као такве, у складу са законом, понуђач означио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2)одбије давање информације која би значила повреду поверљивости података добијених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3)чува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у својој понуди означи податке као поверљиве дужан је да уз понуду достави пропис или акт правног лица/привредног друштва из кога се види да су подаци заштићени одговарајућим мерама у циљу чувања њихове тајности или на тај начин одређени као поверњиви и какав степен њихове заштите је предвиђен (шта конкретно значи поверљивост података, и на које начине се иста мора штитити у конкретном случају).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3</w:t>
      </w:r>
      <w:r>
        <w:rPr>
          <w:rFonts w:asciiTheme="minorHAnsi" w:hAnsiTheme="minorHAnsi" w:cstheme="minorHAnsi"/>
          <w:b/>
          <w:bCs/>
          <w:color w:val="auto"/>
        </w:rPr>
        <w:t>) Обавештење да понуђач може у писаном облику тражити додатне информације или појашњења у вези са припремањем понуде,</w:t>
      </w:r>
      <w:r>
        <w:rPr>
          <w:rFonts w:asciiTheme="minorHAnsi" w:hAnsiTheme="minorHAnsi" w:cstheme="minorHAnsi"/>
          <w:b/>
          <w:bCs/>
          <w:color w:val="auto"/>
          <w:lang w:val="sr-Cyrl-CS"/>
        </w:rPr>
        <w:t xml:space="preserve"> као и да може да укаже наручиоцу и на евентуално уочене недостатке и неправилности у конкурсној документацији,</w:t>
      </w:r>
      <w:r>
        <w:rPr>
          <w:rFonts w:asciiTheme="minorHAnsi" w:hAnsiTheme="minorHAnsi" w:cstheme="minorHAnsi"/>
          <w:b/>
          <w:bCs/>
          <w:color w:val="auto"/>
        </w:rPr>
        <w:t xml:space="preserve"> уз напомену да се комуникација у поступку јавне набавке врши на начин одређен чланом 20. Закона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D859D8" w:rsidRDefault="00B61E57">
      <w:pPr>
        <w:rPr>
          <w:rFonts w:asciiTheme="minorHAnsi" w:hAnsiTheme="minorHAnsi" w:cstheme="minorHAnsi"/>
          <w:lang w:eastAsia="sr-Latn-CS"/>
        </w:rPr>
      </w:pPr>
      <w:r>
        <w:rPr>
          <w:rFonts w:asciiTheme="minorHAnsi" w:hAnsiTheme="minorHAnsi" w:cstheme="minorHAnsi"/>
          <w:lang w:eastAsia="sr-Latn-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D859D8" w:rsidRPr="00F10B44" w:rsidRDefault="00B61E57">
      <w:pPr>
        <w:ind w:firstLine="708"/>
        <w:rPr>
          <w:rFonts w:asciiTheme="minorHAnsi" w:hAnsiTheme="minorHAnsi" w:cstheme="minorHAnsi"/>
          <w:lang w:val="en-US"/>
        </w:rPr>
      </w:pPr>
      <w:r>
        <w:rPr>
          <w:rFonts w:asciiTheme="minorHAnsi" w:hAnsiTheme="minorHAnsi" w:cstheme="minorHAnsi"/>
          <w:lang w:eastAsia="sr-Latn-CS"/>
        </w:rPr>
        <w:t xml:space="preserve">Заинтересовано лице може у писаном облику да тражи додатне информације или појашњења у вези са припремањем понуде, при чему може да укаже Наручиоцу и на евентуално уочене недеостатке и неправилности у конкурсној документацији, најкасније 5 дана пре истека рока за подношење понуда на е-маил </w:t>
      </w:r>
      <w:hyperlink r:id="rId15" w:history="1">
        <w:r>
          <w:rPr>
            <w:rStyle w:val="Hyperlink"/>
            <w:rFonts w:asciiTheme="minorHAnsi" w:hAnsiTheme="minorHAnsi" w:cstheme="minorHAnsi"/>
            <w:lang w:val="en-US" w:eastAsia="sr-Latn-CS"/>
          </w:rPr>
          <w:t>dzruma.jn</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gmail</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com</w:t>
        </w:r>
      </w:hyperlink>
      <w:r>
        <w:rPr>
          <w:rFonts w:asciiTheme="minorHAnsi" w:hAnsiTheme="minorHAnsi" w:cstheme="minorHAnsi"/>
          <w:lang w:eastAsia="sr-Latn-CS"/>
        </w:rPr>
        <w:t xml:space="preserve">или на адресу Дом здравља „Рума“ Рума, Орловићева б.б. са напоменом „Захтев за додатним информацијама или појашњењима конкурсне документације за јавну набавку број </w:t>
      </w:r>
      <w:r>
        <w:rPr>
          <w:rFonts w:asciiTheme="minorHAnsi" w:hAnsiTheme="minorHAnsi" w:cstheme="minorHAnsi"/>
        </w:rPr>
        <w:t>ЈН</w:t>
      </w:r>
      <w:r w:rsidR="00300A18">
        <w:rPr>
          <w:rFonts w:asciiTheme="minorHAnsi" w:hAnsiTheme="minorHAnsi" w:cstheme="minorHAnsi"/>
        </w:rPr>
        <w:t xml:space="preserve"> 1</w:t>
      </w:r>
      <w:r w:rsidR="008F3D12">
        <w:rPr>
          <w:rFonts w:asciiTheme="minorHAnsi" w:hAnsiTheme="minorHAnsi" w:cstheme="minorHAnsi"/>
        </w:rPr>
        <w:t>2</w:t>
      </w:r>
      <w:r w:rsidR="00300A18">
        <w:rPr>
          <w:rFonts w:asciiTheme="minorHAnsi" w:hAnsiTheme="minorHAnsi" w:cstheme="minorHAnsi"/>
        </w:rPr>
        <w:t>/2019 -</w:t>
      </w:r>
      <w:r>
        <w:rPr>
          <w:rFonts w:asciiTheme="minorHAnsi" w:hAnsiTheme="minorHAnsi" w:cstheme="minorHAnsi"/>
        </w:rPr>
        <w:t xml:space="preserve">   МЕДИЦИНСКА ОПРЕМА</w:t>
      </w:r>
      <w:r w:rsidR="00F10B44">
        <w:rPr>
          <w:rFonts w:asciiTheme="minorHAnsi" w:hAnsiTheme="minorHAnsi" w:cstheme="minorHAnsi"/>
          <w:lang w:val="en-US"/>
        </w:rPr>
        <w:t xml:space="preserve">: </w:t>
      </w:r>
      <w:r w:rsidR="00F10B44" w:rsidRPr="00F10B44">
        <w:rPr>
          <w:rFonts w:asciiTheme="minorHAnsi" w:hAnsiTheme="minorHAnsi" w:cstheme="minorHAnsi"/>
          <w:bCs/>
          <w:color w:val="000000"/>
          <w:spacing w:val="2"/>
        </w:rPr>
        <w:t>ЕКГ радна станица, Ергобицикл</w:t>
      </w:r>
      <w:r w:rsidR="00F10B44" w:rsidRPr="00F10B44">
        <w:rPr>
          <w:rFonts w:asciiTheme="minorHAnsi" w:hAnsiTheme="minorHAnsi" w:cstheme="minorHAnsi"/>
          <w:bCs/>
          <w:spacing w:val="2"/>
        </w:rPr>
        <w:t xml:space="preserve"> за оптерећење пацијента</w:t>
      </w:r>
      <w:r w:rsidR="00F10B44" w:rsidRPr="00F10B44">
        <w:rPr>
          <w:rFonts w:asciiTheme="minorHAnsi" w:hAnsiTheme="minorHAnsi" w:cstheme="minorHAnsi"/>
          <w:bCs/>
          <w:color w:val="000000"/>
          <w:spacing w:val="2"/>
        </w:rPr>
        <w:t>,</w:t>
      </w:r>
      <w:r w:rsidR="00F10B44" w:rsidRPr="00F10B44">
        <w:rPr>
          <w:rFonts w:asciiTheme="minorHAnsi" w:hAnsiTheme="minorHAnsi" w:cstheme="minorHAnsi"/>
          <w:bCs/>
          <w:spacing w:val="2"/>
        </w:rPr>
        <w:t xml:space="preserve"> </w:t>
      </w:r>
      <w:r w:rsidR="00F10B44" w:rsidRPr="00F10B44">
        <w:rPr>
          <w:rFonts w:asciiTheme="minorHAnsi" w:hAnsiTheme="minorHAnsi" w:cstheme="minorHAnsi"/>
          <w:bCs/>
          <w:color w:val="000000"/>
          <w:spacing w:val="2"/>
          <w:lang w:val="en-US"/>
        </w:rPr>
        <w:t>PC</w:t>
      </w:r>
      <w:r w:rsidR="00F10B44" w:rsidRPr="00F10B44">
        <w:rPr>
          <w:rFonts w:asciiTheme="minorHAnsi" w:hAnsiTheme="minorHAnsi" w:cstheme="minorHAnsi"/>
          <w:bCs/>
          <w:spacing w:val="2"/>
        </w:rPr>
        <w:t xml:space="preserve"> спирометријска јединица </w:t>
      </w:r>
      <w:r w:rsidR="00F10B44" w:rsidRPr="00F10B44">
        <w:rPr>
          <w:rFonts w:asciiTheme="minorHAnsi" w:hAnsiTheme="minorHAnsi" w:cstheme="minorHAnsi"/>
          <w:bCs/>
          <w:color w:val="000000"/>
          <w:spacing w:val="2"/>
        </w:rPr>
        <w:t xml:space="preserve">(спирометар), </w:t>
      </w:r>
      <w:r w:rsidR="00F10B44" w:rsidRPr="00F10B44">
        <w:rPr>
          <w:rFonts w:asciiTheme="minorHAnsi" w:hAnsiTheme="minorHAnsi" w:cstheme="minorHAnsi"/>
          <w:bCs/>
          <w:spacing w:val="2"/>
        </w:rPr>
        <w:t>припадајући</w:t>
      </w:r>
      <w:r w:rsidR="00F10B44" w:rsidRPr="00F10B44">
        <w:rPr>
          <w:rFonts w:asciiTheme="minorHAnsi" w:hAnsiTheme="minorHAnsi" w:cstheme="minorHAnsi"/>
          <w:bCs/>
          <w:spacing w:val="2"/>
          <w:lang w:val="en-US"/>
        </w:rPr>
        <w:t xml:space="preserve"> </w:t>
      </w:r>
      <w:r w:rsidR="00F10B44" w:rsidRPr="00F10B44">
        <w:rPr>
          <w:rFonts w:asciiTheme="minorHAnsi" w:hAnsiTheme="minorHAnsi" w:cstheme="minorHAnsi"/>
          <w:bCs/>
          <w:spacing w:val="2"/>
        </w:rPr>
        <w:t xml:space="preserve"> </w:t>
      </w:r>
      <w:r w:rsidR="00F10B44" w:rsidRPr="00F10B44">
        <w:rPr>
          <w:rFonts w:asciiTheme="minorHAnsi" w:hAnsiTheme="minorHAnsi" w:cstheme="minorHAnsi"/>
          <w:bCs/>
          <w:color w:val="000000"/>
          <w:spacing w:val="2"/>
          <w:lang w:val="en-US"/>
        </w:rPr>
        <w:t xml:space="preserve">PC </w:t>
      </w:r>
      <w:r w:rsidR="00F10B44" w:rsidRPr="00F10B44">
        <w:rPr>
          <w:rFonts w:asciiTheme="minorHAnsi" w:hAnsiTheme="minorHAnsi" w:cstheme="minorHAnsi"/>
          <w:bCs/>
          <w:color w:val="000000"/>
          <w:spacing w:val="2"/>
        </w:rPr>
        <w:t>рачунар са ласер принтером</w:t>
      </w:r>
      <w:r w:rsidR="00F10B44">
        <w:rPr>
          <w:rFonts w:asciiTheme="minorHAnsi" w:hAnsiTheme="minorHAnsi" w:cstheme="minorHAnsi"/>
          <w:lang w:val="en-US"/>
        </w:rPr>
        <w:t>.</w:t>
      </w:r>
    </w:p>
    <w:p w:rsidR="00F10B44" w:rsidRPr="00F10B44" w:rsidRDefault="00F10B44">
      <w:pPr>
        <w:ind w:firstLine="708"/>
        <w:rPr>
          <w:rFonts w:asciiTheme="minorHAnsi" w:hAnsiTheme="minorHAnsi" w:cstheme="minorHAnsi"/>
          <w:lang w:val="en-US" w:eastAsia="sr-Latn-CS"/>
        </w:rPr>
      </w:pP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 Тражење додатних информација или појашњења путем телефона није дозвољено.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У напред наведеном случају наручилац је дужан да у року од три дана од дана пријема захтева, одговор објави на Порталу јавних набавки и на својој интернет страници.</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4</w:t>
      </w:r>
      <w:r>
        <w:rPr>
          <w:rFonts w:asciiTheme="minorHAnsi" w:hAnsiTheme="minorHAnsi" w:cstheme="minorHAnsi"/>
          <w:b/>
          <w:bCs/>
          <w:color w:val="auto"/>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lastRenderedPageBreak/>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У случају разлике између јединичне и укупне цене, меродавна је јединична цена.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Ако се понуђач не сагласи са исправком рачунских грешака, наручилац ће његову понуду</w:t>
      </w:r>
      <w:r w:rsidR="009D7E00">
        <w:rPr>
          <w:rFonts w:asciiTheme="minorHAnsi" w:hAnsiTheme="minorHAnsi" w:cstheme="minorHAnsi"/>
          <w:color w:val="auto"/>
        </w:rPr>
        <w:t xml:space="preserve"> </w:t>
      </w:r>
      <w:r>
        <w:rPr>
          <w:rFonts w:asciiTheme="minorHAnsi" w:hAnsiTheme="minorHAnsi" w:cstheme="minorHAnsi"/>
          <w:color w:val="auto"/>
        </w:rPr>
        <w:t xml:space="preserve">одбити као неприхватљиву.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5</w:t>
      </w:r>
      <w:r>
        <w:rPr>
          <w:rFonts w:asciiTheme="minorHAnsi" w:hAnsiTheme="minorHAnsi" w:cstheme="minorHAnsi"/>
          <w:b/>
          <w:bCs/>
          <w:color w:val="auto"/>
        </w:rPr>
        <w:t xml:space="preserve">) Елементи уговора о којима ће се преговарати и начин преговарања, у случају спровођења преговарачког поступка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Ова јавна набавк</w:t>
      </w:r>
      <w:r w:rsidR="000B1EFC">
        <w:rPr>
          <w:rFonts w:asciiTheme="minorHAnsi" w:hAnsiTheme="minorHAnsi" w:cstheme="minorHAnsi"/>
          <w:color w:val="auto"/>
          <w:lang w:val="sr-Cyrl-CS"/>
        </w:rPr>
        <w:t>а</w:t>
      </w:r>
      <w:r>
        <w:rPr>
          <w:rFonts w:asciiTheme="minorHAnsi" w:hAnsiTheme="minorHAnsi" w:cstheme="minorHAnsi"/>
          <w:color w:val="auto"/>
          <w:lang w:val="sr-Cyrl-CS"/>
        </w:rPr>
        <w:t xml:space="preserve"> се спроводи у </w:t>
      </w:r>
      <w:r w:rsidR="000B1EFC">
        <w:rPr>
          <w:rFonts w:asciiTheme="minorHAnsi" w:hAnsiTheme="minorHAnsi" w:cstheme="minorHAnsi"/>
          <w:color w:val="auto"/>
          <w:lang w:val="sr-Cyrl-CS"/>
        </w:rPr>
        <w:t xml:space="preserve">отвореном </w:t>
      </w:r>
      <w:r>
        <w:rPr>
          <w:rFonts w:asciiTheme="minorHAnsi" w:hAnsiTheme="minorHAnsi" w:cstheme="minorHAnsi"/>
          <w:color w:val="auto"/>
          <w:lang w:val="sr-Cyrl-CS"/>
        </w:rPr>
        <w:t>поступку јавне набавке те не постоје елементи о којима ће се преговарати.</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lang w:val="sr-Cyrl-CS"/>
        </w:rPr>
        <w:t>16</w:t>
      </w:r>
      <w:r>
        <w:rPr>
          <w:rFonts w:asciiTheme="minorHAnsi" w:hAnsiTheme="minorHAnsi" w:cstheme="minorHAnsi"/>
          <w:b/>
          <w:bCs/>
          <w:color w:val="auto"/>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 xml:space="preserve">обавештава понуђаче </w:t>
      </w:r>
      <w:r>
        <w:rPr>
          <w:rFonts w:asciiTheme="minorHAnsi" w:hAnsiTheme="minorHAnsi" w:cstheme="minorHAnsi"/>
          <w:color w:val="auto"/>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color w:val="auto"/>
          <w:lang w:val="sr-Cyrl-CS"/>
        </w:rPr>
      </w:pPr>
      <w:r>
        <w:rPr>
          <w:rFonts w:asciiTheme="minorHAnsi" w:hAnsiTheme="minorHAnsi" w:cstheme="minorHAnsi"/>
          <w:b/>
          <w:bCs/>
          <w:color w:val="auto"/>
          <w:lang w:val="sr-Cyrl-CS"/>
        </w:rPr>
        <w:t>17</w:t>
      </w:r>
      <w:r>
        <w:rPr>
          <w:rFonts w:asciiTheme="minorHAnsi" w:hAnsiTheme="minorHAnsi" w:cstheme="minorHAnsi"/>
          <w:b/>
          <w:bCs/>
          <w:color w:val="auto"/>
        </w:rPr>
        <w:t>) Обавештење о начину и року подношења захтева за заштиту права</w:t>
      </w:r>
      <w:r>
        <w:rPr>
          <w:rFonts w:asciiTheme="minorHAnsi" w:hAnsiTheme="minorHAnsi" w:cstheme="minorHAnsi"/>
          <w:b/>
          <w:bCs/>
          <w:color w:val="auto"/>
          <w:lang w:val="sr-Cyrl-CS"/>
        </w:rPr>
        <w:t>, са детаљним упутством о садржини потпуног захтева за заштиту права у складу са чланом 151. став 1. тачка од 1. до 7. ЗЈН, као и износом таксе из члана 156. став 1. тачке 1. до 3. Закона и детљаним упутством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859D8" w:rsidRDefault="00D859D8">
      <w:pPr>
        <w:pStyle w:val="Default"/>
        <w:jc w:val="both"/>
        <w:rPr>
          <w:rFonts w:asciiTheme="minorHAnsi" w:hAnsiTheme="minorHAnsi" w:cstheme="minorHAnsi"/>
          <w:b/>
          <w:bCs/>
          <w:color w:val="auto"/>
          <w:lang w:val="sr-Cyrl-CS"/>
        </w:rPr>
      </w:pPr>
    </w:p>
    <w:p w:rsidR="00D859D8" w:rsidRDefault="00B61E57">
      <w:pPr>
        <w:ind w:left="142" w:right="142" w:firstLine="578"/>
        <w:rPr>
          <w:rFonts w:ascii="Calibri" w:hAnsi="Calibri" w:cs="Calibri"/>
          <w:bCs/>
          <w:sz w:val="22"/>
          <w:szCs w:val="22"/>
        </w:rPr>
      </w:pPr>
      <w:r>
        <w:rPr>
          <w:rFonts w:ascii="Calibri" w:hAnsi="Calibri" w:cs="Calibri"/>
          <w:bCs/>
          <w:sz w:val="22"/>
          <w:szCs w:val="22"/>
        </w:rPr>
        <w:t>Обавештење о роковима и начину подношења захтева за заштиту права са упутством о уплати таксе из члана 156.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Поступак заштите права у поступцима јавних набавки регулисан је одредбама чл. 138. - 167.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подноси се наручиоцу, а копија се истовремено доставља Републичкој комисији.</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Захтев за заштиту права се доставља предајом у писарницу наручиоца, или поштом - препорученом пошиљком са повратницом, на адресу: Дом здравља „Рума“, Рума, Орловићева б.б., или електронском поштом на адресу: </w:t>
      </w:r>
      <w:hyperlink r:id="rId16" w:history="1">
        <w:r>
          <w:rPr>
            <w:rStyle w:val="Hyperlink"/>
            <w:rFonts w:ascii="Calibri" w:hAnsi="Calibri" w:cs="Calibri"/>
            <w:sz w:val="22"/>
            <w:szCs w:val="22"/>
            <w:lang w:val="en-US"/>
          </w:rPr>
          <w:t>dzruma.jn</w:t>
        </w:r>
        <w:r>
          <w:rPr>
            <w:rStyle w:val="Hyperlink"/>
            <w:rFonts w:ascii="Calibri" w:hAnsi="Calibri" w:cs="Calibri"/>
            <w:sz w:val="22"/>
            <w:szCs w:val="22"/>
            <w:lang w:val="sr-Latn-CS"/>
          </w:rPr>
          <w:t>@</w:t>
        </w:r>
        <w:r>
          <w:rPr>
            <w:rStyle w:val="Hyperlink"/>
            <w:rFonts w:ascii="Calibri" w:hAnsi="Calibri" w:cs="Calibri"/>
            <w:sz w:val="22"/>
            <w:szCs w:val="22"/>
          </w:rPr>
          <w:t>gmail.com</w:t>
        </w:r>
      </w:hyperlink>
      <w:r>
        <w:rPr>
          <w:rFonts w:ascii="Calibri" w:hAnsi="Calibri" w:cs="Calibri"/>
          <w:bCs/>
          <w:sz w:val="22"/>
          <w:szCs w:val="22"/>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D859D8" w:rsidRDefault="00B61E57">
      <w:pPr>
        <w:ind w:left="142" w:right="142" w:firstLine="578"/>
        <w:rPr>
          <w:rFonts w:ascii="Calibri" w:hAnsi="Calibri" w:cs="Calibri"/>
          <w:b/>
          <w:bCs/>
          <w:sz w:val="22"/>
          <w:szCs w:val="22"/>
        </w:rPr>
      </w:pPr>
      <w:r>
        <w:rPr>
          <w:rFonts w:ascii="Calibri" w:hAnsi="Calibri" w:cs="Calibri"/>
          <w:b/>
          <w:bCs/>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859D8" w:rsidRDefault="00B61E57">
      <w:pPr>
        <w:ind w:left="142" w:right="142" w:firstLine="578"/>
        <w:rPr>
          <w:rFonts w:ascii="Calibri" w:hAnsi="Calibri" w:cs="Calibri"/>
          <w:bCs/>
          <w:sz w:val="22"/>
          <w:szCs w:val="22"/>
        </w:rPr>
      </w:pPr>
      <w:r>
        <w:rPr>
          <w:rFonts w:ascii="Calibri" w:hAnsi="Calibri" w:cs="Calibri"/>
          <w:bCs/>
          <w:sz w:val="22"/>
          <w:szCs w:val="22"/>
        </w:rPr>
        <w:lastRenderedPageBreak/>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јавнх набавке. </w:t>
      </w:r>
    </w:p>
    <w:p w:rsidR="00D859D8" w:rsidRDefault="00B61E57">
      <w:pPr>
        <w:ind w:left="142" w:right="142" w:hanging="22"/>
        <w:rPr>
          <w:rFonts w:ascii="Calibri" w:hAnsi="Calibri" w:cs="Calibri"/>
          <w:bCs/>
          <w:sz w:val="22"/>
          <w:szCs w:val="22"/>
        </w:rPr>
      </w:pPr>
      <w:r>
        <w:rPr>
          <w:rFonts w:ascii="Calibri" w:hAnsi="Calibri" w:cs="Calibri"/>
          <w:bCs/>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rsidR="00D859D8" w:rsidRDefault="00B61E57">
      <w:pPr>
        <w:ind w:left="142" w:right="142" w:firstLine="578"/>
        <w:rPr>
          <w:rFonts w:ascii="Calibri" w:hAnsi="Calibri" w:cs="Calibri"/>
          <w:bCs/>
          <w:sz w:val="22"/>
          <w:szCs w:val="22"/>
        </w:rPr>
      </w:pPr>
      <w:r>
        <w:rPr>
          <w:rFonts w:ascii="Calibri" w:hAnsi="Calibri" w:cs="Calibri"/>
          <w:bCs/>
          <w:sz w:val="22"/>
          <w:szCs w:val="22"/>
        </w:rPr>
        <w:t>Aко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859D8" w:rsidRDefault="00B61E57">
      <w:pPr>
        <w:ind w:left="142" w:right="142" w:hanging="22"/>
        <w:rPr>
          <w:rFonts w:ascii="Calibri" w:hAnsi="Calibri" w:cs="Calibri"/>
          <w:bCs/>
          <w:sz w:val="22"/>
          <w:szCs w:val="22"/>
        </w:rPr>
      </w:pPr>
      <w:r>
        <w:rPr>
          <w:rFonts w:ascii="Calibri" w:hAnsi="Calibri" w:cs="Calibri"/>
          <w:bCs/>
          <w:sz w:val="22"/>
          <w:szCs w:val="22"/>
        </w:rPr>
        <w:t>Захтев за заштиту права не задржава даље активности наручиоца у поступку јавне набавке у складу са одредбама члана 150.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Наручилац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8F3D12" w:rsidRPr="00042A6D" w:rsidRDefault="008F3D12" w:rsidP="008F3D12">
      <w:pPr>
        <w:ind w:right="90"/>
        <w:rPr>
          <w:rFonts w:ascii="Calibri" w:hAnsi="Calibri" w:cs="Arial"/>
          <w:sz w:val="22"/>
          <w:szCs w:val="22"/>
        </w:rPr>
      </w:pPr>
      <w:r w:rsidRPr="00042A6D">
        <w:rPr>
          <w:rFonts w:ascii="Calibri" w:hAnsi="Calibri" w:cs="Arial"/>
          <w:sz w:val="22"/>
          <w:szCs w:val="22"/>
        </w:rPr>
        <w:t>Подносилац захтева за заштиту права дужан је да на рачун буџета Републике Србије уплати таксу у износу од 120.000,00 динара (број жиро-рачуна: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D859D8" w:rsidRDefault="00B61E57" w:rsidP="008F3D12">
      <w:pPr>
        <w:ind w:left="142" w:right="90" w:hanging="22"/>
        <w:rPr>
          <w:rFonts w:ascii="Calibri" w:hAnsi="Calibri" w:cs="Calibri"/>
          <w:bCs/>
          <w:sz w:val="22"/>
          <w:szCs w:val="22"/>
        </w:rPr>
      </w:pPr>
      <w:r>
        <w:rPr>
          <w:rFonts w:ascii="Calibri" w:hAnsi="Calibri" w:cs="Calibri"/>
          <w:bCs/>
          <w:sz w:val="22"/>
          <w:szCs w:val="22"/>
        </w:rPr>
        <w:t>Као доказ о уплати таксе, у смислу члана 151. став 1. тачка 6) ЗЈН, прихватиће се:</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1)</w:t>
      </w:r>
      <w:r>
        <w:rPr>
          <w:rFonts w:ascii="Calibri" w:hAnsi="Calibri" w:cs="Calibri"/>
          <w:bCs/>
          <w:sz w:val="22"/>
          <w:szCs w:val="22"/>
        </w:rPr>
        <w:t xml:space="preserve"> Потврда о извршеној уплати таксе из члана 156. ЗЈН која садржи следеће елементе: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(1)  да буде издата од стране банке и да садржи печат банке;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(3)  износ таксе из члана 156. Закона чија се уплата врши;</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(4)  број рачуна: 840-30678845-06;</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(5)  шифру плаћања: 153 или 253;</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(7)  сврха: ЗЗП; назив наручиоца; број или ознака јавне набавке поводом које се</w:t>
      </w:r>
    </w:p>
    <w:p w:rsidR="00D859D8" w:rsidRDefault="00B61E57">
      <w:pPr>
        <w:ind w:left="142" w:right="142" w:hanging="22"/>
        <w:rPr>
          <w:rFonts w:ascii="Calibri" w:hAnsi="Calibri" w:cs="Calibri"/>
          <w:bCs/>
          <w:sz w:val="22"/>
          <w:szCs w:val="22"/>
        </w:rPr>
      </w:pPr>
      <w:r>
        <w:rPr>
          <w:rFonts w:ascii="Calibri" w:hAnsi="Calibri" w:cs="Calibri"/>
          <w:bCs/>
          <w:sz w:val="22"/>
          <w:szCs w:val="22"/>
        </w:rPr>
        <w:t>подноси захтев за заштиту права (Напомена: податке обавезно уносити наведеним редоследом);</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(8)  корисник: буџет Републике Србије;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(9)  назив уплатиоца, односно назив подносиоца захтева за заштиту права за којег је извршена уплата   таксе;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(10)  потпис овлашћеног лица банке;</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2)</w:t>
      </w:r>
      <w:r>
        <w:rPr>
          <w:rFonts w:ascii="Calibri" w:hAnsi="Calibri" w:cs="Calibri"/>
          <w:bCs/>
          <w:sz w:val="22"/>
          <w:szCs w:val="22"/>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3)</w:t>
      </w:r>
      <w:r>
        <w:rPr>
          <w:rFonts w:ascii="Calibri" w:hAnsi="Calibri" w:cs="Calibri"/>
          <w:bCs/>
          <w:sz w:val="22"/>
          <w:szCs w:val="22"/>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4)</w:t>
      </w:r>
      <w:r>
        <w:rPr>
          <w:rFonts w:ascii="Calibri" w:hAnsi="Calibri" w:cs="Calibri"/>
          <w:bCs/>
          <w:sz w:val="22"/>
          <w:szCs w:val="22"/>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859D8" w:rsidRDefault="00D859D8">
      <w:pPr>
        <w:pStyle w:val="Default"/>
        <w:jc w:val="both"/>
        <w:rPr>
          <w:rFonts w:asciiTheme="minorHAnsi" w:hAnsiTheme="minorHAnsi" w:cstheme="minorHAnsi"/>
          <w:color w:val="auto"/>
          <w:lang w:val="sr-Cyrl-CS"/>
        </w:rPr>
      </w:pPr>
    </w:p>
    <w:p w:rsidR="00D859D8" w:rsidRPr="00300A1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300A18">
        <w:rPr>
          <w:rFonts w:asciiTheme="minorHAnsi" w:hAnsiTheme="minorHAnsi" w:cstheme="minorHAnsi"/>
          <w:b/>
          <w:bCs/>
          <w:i/>
          <w:iCs/>
          <w:color w:val="auto"/>
          <w:sz w:val="23"/>
          <w:szCs w:val="23"/>
          <w:lang w:val="sr-Cyrl-CS"/>
        </w:rPr>
        <w:lastRenderedPageBreak/>
        <w:t>Прилог број 6.</w:t>
      </w:r>
    </w:p>
    <w:p w:rsidR="00D859D8" w:rsidRDefault="00D859D8">
      <w:pPr>
        <w:pStyle w:val="Default"/>
        <w:rPr>
          <w:rFonts w:asciiTheme="minorHAnsi" w:hAnsiTheme="minorHAnsi" w:cstheme="minorHAnsi"/>
          <w:b/>
          <w:i/>
          <w:iCs/>
          <w:color w:val="FF0000"/>
          <w:sz w:val="23"/>
          <w:szCs w:val="23"/>
          <w:lang w:val="sr-Cyrl-CS"/>
        </w:rPr>
      </w:pPr>
    </w:p>
    <w:p w:rsidR="00D859D8" w:rsidRPr="00300A18" w:rsidRDefault="00B61E57">
      <w:pPr>
        <w:jc w:val="center"/>
        <w:rPr>
          <w:rFonts w:asciiTheme="minorHAnsi" w:hAnsiTheme="minorHAnsi" w:cstheme="minorHAnsi"/>
          <w:b/>
          <w:iCs/>
        </w:rPr>
      </w:pPr>
      <w:r w:rsidRPr="00300A18">
        <w:rPr>
          <w:rFonts w:asciiTheme="minorHAnsi" w:hAnsiTheme="minorHAnsi" w:cstheme="minorHAnsi"/>
          <w:b/>
          <w:iCs/>
        </w:rPr>
        <w:t>ОБРАЗАЦ ПОНУДЕ</w:t>
      </w:r>
    </w:p>
    <w:p w:rsidR="00D859D8" w:rsidRPr="00300A18" w:rsidRDefault="00B61E57">
      <w:pPr>
        <w:pStyle w:val="NoSpacing"/>
        <w:jc w:val="center"/>
        <w:rPr>
          <w:rFonts w:asciiTheme="minorHAnsi" w:hAnsiTheme="minorHAnsi" w:cstheme="minorHAnsi"/>
          <w:b/>
          <w:sz w:val="24"/>
          <w:szCs w:val="24"/>
          <w:lang w:val="sr-Cyrl-CS"/>
        </w:rPr>
      </w:pPr>
      <w:r w:rsidRPr="00300A18">
        <w:rPr>
          <w:rFonts w:asciiTheme="minorHAnsi" w:hAnsiTheme="minorHAnsi" w:cstheme="minorHAnsi"/>
          <w:b/>
          <w:sz w:val="24"/>
          <w:szCs w:val="24"/>
          <w:lang w:val="sr-Cyrl-CS"/>
        </w:rPr>
        <w:t>за ј</w:t>
      </w:r>
      <w:r w:rsidRPr="00300A18">
        <w:rPr>
          <w:rFonts w:asciiTheme="minorHAnsi" w:hAnsiTheme="minorHAnsi" w:cstheme="minorHAnsi"/>
          <w:b/>
          <w:sz w:val="24"/>
          <w:szCs w:val="24"/>
        </w:rPr>
        <w:t>авну набавк</w:t>
      </w:r>
      <w:r w:rsidRPr="00300A18">
        <w:rPr>
          <w:rFonts w:asciiTheme="minorHAnsi" w:hAnsiTheme="minorHAnsi" w:cstheme="minorHAnsi"/>
          <w:b/>
          <w:sz w:val="24"/>
          <w:szCs w:val="24"/>
          <w:lang w:val="sr-Cyrl-CS"/>
        </w:rPr>
        <w:t xml:space="preserve">у добара </w:t>
      </w:r>
      <w:r w:rsidRPr="00300A18">
        <w:rPr>
          <w:rFonts w:asciiTheme="minorHAnsi" w:hAnsiTheme="minorHAnsi" w:cstheme="minorHAnsi"/>
          <w:b/>
          <w:sz w:val="24"/>
          <w:szCs w:val="24"/>
        </w:rPr>
        <w:t>у</w:t>
      </w:r>
      <w:r w:rsidR="00DD0565">
        <w:rPr>
          <w:rFonts w:asciiTheme="minorHAnsi" w:hAnsiTheme="minorHAnsi" w:cstheme="minorHAnsi"/>
          <w:b/>
          <w:sz w:val="24"/>
          <w:szCs w:val="24"/>
          <w:lang w:val="sr-Cyrl-CS"/>
        </w:rPr>
        <w:t xml:space="preserve"> отвореном </w:t>
      </w:r>
      <w:r w:rsidRPr="00300A18">
        <w:rPr>
          <w:rFonts w:asciiTheme="minorHAnsi" w:hAnsiTheme="minorHAnsi" w:cstheme="minorHAnsi"/>
          <w:b/>
          <w:sz w:val="24"/>
          <w:szCs w:val="24"/>
        </w:rPr>
        <w:t xml:space="preserve"> поступку</w:t>
      </w:r>
      <w:r w:rsidRPr="00300A18">
        <w:rPr>
          <w:rFonts w:asciiTheme="minorHAnsi" w:hAnsiTheme="minorHAnsi" w:cstheme="minorHAnsi"/>
          <w:b/>
          <w:sz w:val="24"/>
          <w:szCs w:val="24"/>
          <w:lang w:val="sr-Cyrl-CS"/>
        </w:rPr>
        <w:t xml:space="preserve"> јавне набавке</w:t>
      </w:r>
      <w:r w:rsidRPr="00300A18">
        <w:rPr>
          <w:rFonts w:asciiTheme="minorHAnsi" w:hAnsiTheme="minorHAnsi" w:cstheme="minorHAnsi"/>
          <w:b/>
          <w:sz w:val="24"/>
          <w:szCs w:val="24"/>
        </w:rPr>
        <w:t xml:space="preserve">, </w:t>
      </w:r>
    </w:p>
    <w:p w:rsidR="00D859D8" w:rsidRPr="004A1519" w:rsidRDefault="00B61E57">
      <w:pPr>
        <w:pStyle w:val="NoSpacing"/>
        <w:jc w:val="center"/>
        <w:rPr>
          <w:rFonts w:asciiTheme="minorHAnsi" w:hAnsiTheme="minorHAnsi" w:cstheme="minorHAnsi"/>
          <w:b/>
          <w:sz w:val="24"/>
          <w:szCs w:val="24"/>
        </w:rPr>
      </w:pPr>
      <w:r w:rsidRPr="00300A18">
        <w:rPr>
          <w:rFonts w:asciiTheme="minorHAnsi" w:hAnsiTheme="minorHAnsi" w:cstheme="minorHAnsi"/>
          <w:b/>
          <w:sz w:val="24"/>
          <w:szCs w:val="24"/>
          <w:lang w:val="sr-Cyrl-CS"/>
        </w:rPr>
        <w:t>ЈН</w:t>
      </w:r>
      <w:r w:rsidR="00300A18" w:rsidRPr="00300A18">
        <w:rPr>
          <w:rFonts w:asciiTheme="minorHAnsi" w:hAnsiTheme="minorHAnsi" w:cstheme="minorHAnsi"/>
          <w:b/>
          <w:sz w:val="24"/>
          <w:szCs w:val="24"/>
          <w:lang w:val="sr-Cyrl-CS"/>
        </w:rPr>
        <w:t xml:space="preserve"> 1</w:t>
      </w:r>
      <w:r w:rsidR="008F3D12">
        <w:rPr>
          <w:rFonts w:asciiTheme="minorHAnsi" w:hAnsiTheme="minorHAnsi" w:cstheme="minorHAnsi"/>
          <w:b/>
          <w:sz w:val="24"/>
          <w:szCs w:val="24"/>
          <w:lang w:val="sr-Cyrl-CS"/>
        </w:rPr>
        <w:t>2</w:t>
      </w:r>
      <w:r w:rsidR="00300A18" w:rsidRPr="00300A18">
        <w:rPr>
          <w:rFonts w:asciiTheme="minorHAnsi" w:hAnsiTheme="minorHAnsi" w:cstheme="minorHAnsi"/>
          <w:b/>
          <w:sz w:val="24"/>
          <w:szCs w:val="24"/>
          <w:lang w:val="sr-Cyrl-CS"/>
        </w:rPr>
        <w:t>/2019</w:t>
      </w:r>
      <w:r>
        <w:rPr>
          <w:rFonts w:asciiTheme="minorHAnsi" w:hAnsiTheme="minorHAnsi" w:cstheme="minorHAnsi"/>
          <w:b/>
          <w:color w:val="FF0000"/>
          <w:sz w:val="24"/>
          <w:szCs w:val="24"/>
        </w:rPr>
        <w:t xml:space="preserve"> </w:t>
      </w:r>
      <w:r w:rsidR="004A1519" w:rsidRPr="004A1519">
        <w:rPr>
          <w:rFonts w:asciiTheme="minorHAnsi" w:hAnsiTheme="minorHAnsi" w:cstheme="minorHAnsi"/>
          <w:b/>
          <w:sz w:val="24"/>
          <w:szCs w:val="24"/>
        </w:rPr>
        <w:t>-Партија _____________</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ПОНУЂАЧУ</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3827"/>
      </w:tblGrid>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928"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3827"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3827"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ОВЛАШЋЕНО ЛИЦЕ ЗА ПОТПИСИВАЊЕ УГОВОРА</w:t>
            </w:r>
          </w:p>
        </w:tc>
        <w:tc>
          <w:tcPr>
            <w:tcW w:w="3827" w:type="dxa"/>
            <w:tcBorders>
              <w:top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Рок важења понуде је _________________ (минимум 60 дана) од дана јавног отварања понуда.</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3.ПРЕДМЕТ, ЦЕНА И ОСТАЛИ ПОДАЦИ</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УКУПНЕ ВРЕДНОСТИ_____________________________________ (без ПДВ-а)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   _____________________________________ (са ПДВ-ом)</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Рок испоруке : ___________________________________________ </w:t>
      </w:r>
    </w:p>
    <w:p w:rsidR="00D859D8" w:rsidRPr="00D45A8D" w:rsidRDefault="00F10B44" w:rsidP="00D45A8D">
      <w:pPr>
        <w:ind w:left="142" w:right="142" w:hanging="22"/>
        <w:rPr>
          <w:rFonts w:ascii="Calibri" w:hAnsi="Calibri" w:cs="Calibri"/>
          <w:bCs/>
          <w:sz w:val="22"/>
          <w:szCs w:val="22"/>
        </w:rPr>
      </w:pPr>
      <w:r>
        <w:rPr>
          <w:rFonts w:ascii="Calibri" w:hAnsi="Calibri" w:cs="Calibri"/>
          <w:bCs/>
          <w:sz w:val="22"/>
          <w:szCs w:val="22"/>
        </w:rPr>
        <w:t xml:space="preserve">(апарати </w:t>
      </w:r>
      <w:r w:rsidR="00B61E57" w:rsidRPr="00D45A8D">
        <w:rPr>
          <w:rFonts w:ascii="Calibri" w:hAnsi="Calibri" w:cs="Calibri"/>
          <w:bCs/>
          <w:sz w:val="22"/>
          <w:szCs w:val="22"/>
        </w:rPr>
        <w:t xml:space="preserve"> мора</w:t>
      </w:r>
      <w:r>
        <w:rPr>
          <w:rFonts w:ascii="Calibri" w:hAnsi="Calibri" w:cs="Calibri"/>
          <w:bCs/>
          <w:sz w:val="22"/>
          <w:szCs w:val="22"/>
        </w:rPr>
        <w:t>ју</w:t>
      </w:r>
      <w:r w:rsidR="00B61E57" w:rsidRPr="00D45A8D">
        <w:rPr>
          <w:rFonts w:ascii="Calibri" w:hAnsi="Calibri" w:cs="Calibri"/>
          <w:bCs/>
          <w:sz w:val="22"/>
          <w:szCs w:val="22"/>
        </w:rPr>
        <w:t xml:space="preserve"> бити испоручен у року не дужем од </w:t>
      </w:r>
      <w:r w:rsidR="008F3D12" w:rsidRPr="00F10B44">
        <w:rPr>
          <w:rFonts w:ascii="Calibri" w:hAnsi="Calibri" w:cs="Calibri"/>
          <w:bCs/>
          <w:sz w:val="22"/>
          <w:szCs w:val="22"/>
        </w:rPr>
        <w:t>15</w:t>
      </w:r>
      <w:r w:rsidR="00B61E57" w:rsidRPr="00D45A8D">
        <w:rPr>
          <w:rFonts w:ascii="Calibri" w:hAnsi="Calibri" w:cs="Calibri"/>
          <w:bCs/>
          <w:sz w:val="22"/>
          <w:szCs w:val="22"/>
        </w:rPr>
        <w:t xml:space="preserve">  дана од дана закључења уговора)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Гарантни рок: ___________________________________________ </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ДАЈЕМ (ЗАОКРУЖИТИ И УПИСАТИ ПОДАТКЕ ЗА А), Б) ИЛИ В):</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  САМОСТАЛНО</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  СА ПОДИЗВОЂАЧЕМ</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Б.1. ПОДИЗВОЂАЧ ЈЕ ПРИВРЕДНО ДРУШТВО</w:t>
      </w:r>
    </w:p>
    <w:tbl>
      <w:tblPr>
        <w:tblW w:w="10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3"/>
        <w:gridCol w:w="1795"/>
        <w:gridCol w:w="1418"/>
        <w:gridCol w:w="1418"/>
        <w:gridCol w:w="1418"/>
      </w:tblGrid>
      <w:tr w:rsidR="00D859D8" w:rsidRPr="00D45A8D">
        <w:tc>
          <w:tcPr>
            <w:tcW w:w="486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95" w:type="dxa"/>
            <w:tcBorders>
              <w:right w:val="single" w:sz="4" w:space="0" w:color="auto"/>
            </w:tcBorders>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418" w:type="dxa"/>
            <w:tcBorders>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2</w:t>
            </w:r>
          </w:p>
        </w:tc>
        <w:tc>
          <w:tcPr>
            <w:tcW w:w="1418" w:type="dxa"/>
            <w:tcBorders>
              <w:left w:val="single" w:sz="4" w:space="0" w:color="auto"/>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3</w:t>
            </w:r>
          </w:p>
        </w:tc>
        <w:tc>
          <w:tcPr>
            <w:tcW w:w="1418" w:type="dxa"/>
            <w:tcBorders>
              <w:lef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4</w:t>
            </w: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863"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9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Б.2. ПОДИЗВОЂАЧ ЈЕ ПРЕДУЗЕТНИК</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47"/>
        <w:gridCol w:w="1635"/>
        <w:gridCol w:w="1589"/>
        <w:gridCol w:w="1589"/>
        <w:gridCol w:w="1589"/>
      </w:tblGrid>
      <w:tr w:rsidR="00D859D8" w:rsidRPr="00D45A8D">
        <w:tc>
          <w:tcPr>
            <w:tcW w:w="314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635"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1</w:t>
            </w:r>
          </w:p>
        </w:tc>
        <w:tc>
          <w:tcPr>
            <w:tcW w:w="1589"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2</w:t>
            </w:r>
          </w:p>
        </w:tc>
        <w:tc>
          <w:tcPr>
            <w:tcW w:w="1589"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3</w:t>
            </w:r>
          </w:p>
        </w:tc>
        <w:tc>
          <w:tcPr>
            <w:tcW w:w="1589"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4</w:t>
            </w: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635"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tcBorders>
          </w:tcPr>
          <w:p w:rsidR="00D859D8" w:rsidRPr="004A4384" w:rsidRDefault="00D859D8" w:rsidP="00D45A8D">
            <w:pPr>
              <w:ind w:left="142" w:right="142" w:hanging="22"/>
              <w:rPr>
                <w:rFonts w:ascii="Calibri" w:hAnsi="Calibri" w:cs="Calibri"/>
                <w:bCs/>
                <w:sz w:val="18"/>
                <w:szCs w:val="18"/>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314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63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Б.3. ПОДИЗВОЂАЧ ЈЕ ФИЗИЧКО ЛИЦЕ</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7"/>
        <w:gridCol w:w="1719"/>
        <w:gridCol w:w="1712"/>
        <w:gridCol w:w="1710"/>
        <w:gridCol w:w="1620"/>
      </w:tblGrid>
      <w:tr w:rsidR="00D859D8" w:rsidRPr="004A4384" w:rsidTr="004A4384">
        <w:tc>
          <w:tcPr>
            <w:tcW w:w="306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19"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712"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2</w:t>
            </w:r>
          </w:p>
        </w:tc>
        <w:tc>
          <w:tcPr>
            <w:tcW w:w="171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3</w:t>
            </w:r>
          </w:p>
        </w:tc>
        <w:tc>
          <w:tcPr>
            <w:tcW w:w="162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4</w:t>
            </w: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4A4384" w:rsidRDefault="00D859D8" w:rsidP="00D45A8D">
            <w:pPr>
              <w:ind w:left="142" w:right="142" w:hanging="22"/>
              <w:rPr>
                <w:rFonts w:ascii="Calibri" w:hAnsi="Calibri" w:cs="Calibri"/>
                <w:bCs/>
                <w:sz w:val="20"/>
                <w:szCs w:val="20"/>
              </w:rPr>
            </w:pPr>
          </w:p>
        </w:tc>
        <w:tc>
          <w:tcPr>
            <w:tcW w:w="1712" w:type="dxa"/>
          </w:tcPr>
          <w:p w:rsidR="00D859D8" w:rsidRPr="004A4384" w:rsidRDefault="00D859D8" w:rsidP="00D45A8D">
            <w:pPr>
              <w:ind w:left="142" w:right="142" w:hanging="22"/>
              <w:rPr>
                <w:rFonts w:ascii="Calibri" w:hAnsi="Calibri" w:cs="Calibri"/>
                <w:bCs/>
                <w:sz w:val="20"/>
                <w:szCs w:val="20"/>
              </w:rPr>
            </w:pPr>
          </w:p>
        </w:tc>
        <w:tc>
          <w:tcPr>
            <w:tcW w:w="1710" w:type="dxa"/>
          </w:tcPr>
          <w:p w:rsidR="00D859D8" w:rsidRPr="004A4384" w:rsidRDefault="00D859D8" w:rsidP="00D45A8D">
            <w:pPr>
              <w:ind w:left="142" w:right="142" w:hanging="22"/>
              <w:rPr>
                <w:rFonts w:ascii="Calibri" w:hAnsi="Calibri" w:cs="Calibri"/>
                <w:bCs/>
                <w:sz w:val="20"/>
                <w:szCs w:val="20"/>
              </w:rPr>
            </w:pPr>
          </w:p>
        </w:tc>
        <w:tc>
          <w:tcPr>
            <w:tcW w:w="1620" w:type="dxa"/>
          </w:tcPr>
          <w:p w:rsidR="00D859D8" w:rsidRPr="004A4384" w:rsidRDefault="00D859D8" w:rsidP="00D45A8D">
            <w:pPr>
              <w:ind w:left="142" w:right="142" w:hanging="22"/>
              <w:rPr>
                <w:rFonts w:ascii="Calibri" w:hAnsi="Calibri" w:cs="Calibri"/>
                <w:bCs/>
                <w:sz w:val="20"/>
                <w:szCs w:val="20"/>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315"/>
        </w:trPr>
        <w:tc>
          <w:tcPr>
            <w:tcW w:w="306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19"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   КАО ЗАЈЕДНИЧКУ ПОНУДУ</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В.1. ЗАЈЕДНИЧКА ПОНУДА СА ПРИВРЕДНИМ ДРУШТВОМ</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338"/>
        <w:gridCol w:w="1246"/>
        <w:gridCol w:w="1246"/>
        <w:gridCol w:w="1246"/>
      </w:tblGrid>
      <w:tr w:rsidR="00D859D8" w:rsidRPr="00D45A8D">
        <w:tc>
          <w:tcPr>
            <w:tcW w:w="4473" w:type="dxa"/>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ОПШТИ ПОДАЦИ О ПОНУЂАЧИМА ИЗ ГРУПЕ ПОНУЂАЧА</w:t>
            </w:r>
          </w:p>
        </w:tc>
        <w:tc>
          <w:tcPr>
            <w:tcW w:w="1338"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1</w:t>
            </w:r>
          </w:p>
        </w:tc>
        <w:tc>
          <w:tcPr>
            <w:tcW w:w="1246"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2</w:t>
            </w:r>
          </w:p>
        </w:tc>
        <w:tc>
          <w:tcPr>
            <w:tcW w:w="1246"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3</w:t>
            </w:r>
          </w:p>
        </w:tc>
        <w:tc>
          <w:tcPr>
            <w:tcW w:w="1246"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4</w:t>
            </w: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473" w:type="dxa"/>
            <w:tcBorders>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33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В.2. ЗАЈЕДНИЧКА ПОНУДА СА ПРЕДУЗЕТНИКОМ</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575"/>
        <w:gridCol w:w="1350"/>
        <w:gridCol w:w="1350"/>
        <w:gridCol w:w="1440"/>
      </w:tblGrid>
      <w:tr w:rsidR="00D859D8" w:rsidRPr="00D45A8D" w:rsidTr="00E94BBD">
        <w:tc>
          <w:tcPr>
            <w:tcW w:w="4473" w:type="dxa"/>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ОПШТИ ПОДАЦИ О ПОНУЂАЧИМА ИЗ ГРУПЕ ПОНУЂАЧА</w:t>
            </w:r>
          </w:p>
        </w:tc>
        <w:tc>
          <w:tcPr>
            <w:tcW w:w="1575"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1</w:t>
            </w:r>
          </w:p>
        </w:tc>
        <w:tc>
          <w:tcPr>
            <w:tcW w:w="1350"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2</w:t>
            </w:r>
          </w:p>
        </w:tc>
        <w:tc>
          <w:tcPr>
            <w:tcW w:w="1350" w:type="dxa"/>
            <w:tcBorders>
              <w:left w:val="single" w:sz="4" w:space="0" w:color="auto"/>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3</w:t>
            </w:r>
          </w:p>
        </w:tc>
        <w:tc>
          <w:tcPr>
            <w:tcW w:w="1440" w:type="dxa"/>
            <w:tcBorders>
              <w:lef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rPr>
          <w:trHeight w:val="255"/>
        </w:trPr>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575"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440" w:type="dxa"/>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В.3. ЗАЈЕДНИЧКА ПОНУДА СА ФИЗИЧКИМ ЛИЦЕМ</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485"/>
        <w:gridCol w:w="1440"/>
        <w:gridCol w:w="1440"/>
        <w:gridCol w:w="1530"/>
      </w:tblGrid>
      <w:tr w:rsidR="00D859D8" w:rsidRPr="00D45A8D" w:rsidTr="00E94BB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ПОНУЂАЧИМА ИЗ ГРУПЕ ПОНУЂАЧА</w:t>
            </w:r>
          </w:p>
        </w:tc>
        <w:tc>
          <w:tcPr>
            <w:tcW w:w="1485"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1</w:t>
            </w:r>
          </w:p>
        </w:tc>
        <w:tc>
          <w:tcPr>
            <w:tcW w:w="1440"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2</w:t>
            </w:r>
          </w:p>
        </w:tc>
        <w:tc>
          <w:tcPr>
            <w:tcW w:w="1440" w:type="dxa"/>
            <w:tcBorders>
              <w:left w:val="single" w:sz="4" w:space="0" w:color="auto"/>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3</w:t>
            </w:r>
          </w:p>
        </w:tc>
        <w:tc>
          <w:tcPr>
            <w:tcW w:w="1530" w:type="dxa"/>
            <w:tcBorders>
              <w:lef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rPr>
      </w:pPr>
      <w:r w:rsidRPr="00D45A8D">
        <w:rPr>
          <w:rFonts w:ascii="Calibri" w:hAnsi="Calibri" w:cs="Calibri"/>
          <w:bCs/>
          <w:sz w:val="22"/>
          <w:szCs w:val="22"/>
        </w:rPr>
        <w:t>М.П.</w:t>
      </w:r>
      <w:r w:rsidRPr="00D45A8D">
        <w:rPr>
          <w:rFonts w:ascii="Calibri" w:hAnsi="Calibri" w:cs="Calibri"/>
          <w:bCs/>
          <w:sz w:val="22"/>
          <w:szCs w:val="22"/>
        </w:rPr>
        <w:tab/>
      </w:r>
      <w:r w:rsidRPr="00D45A8D">
        <w:rPr>
          <w:rFonts w:ascii="Calibri" w:hAnsi="Calibri" w:cs="Calibri"/>
          <w:bCs/>
          <w:sz w:val="22"/>
          <w:szCs w:val="22"/>
        </w:rPr>
        <w:tab/>
      </w:r>
      <w:r w:rsidR="00E94BBD">
        <w:rPr>
          <w:rFonts w:ascii="Calibri" w:hAnsi="Calibri" w:cs="Calibri"/>
          <w:bCs/>
          <w:sz w:val="22"/>
          <w:szCs w:val="22"/>
        </w:rPr>
        <w:t xml:space="preserve">                                                                                                                         </w:t>
      </w:r>
    </w:p>
    <w:p w:rsidR="00D859D8" w:rsidRPr="00D45A8D" w:rsidRDefault="00E94BBD" w:rsidP="00E94BBD">
      <w:pPr>
        <w:ind w:left="142" w:right="142" w:hanging="22"/>
        <w:jc w:val="center"/>
        <w:rPr>
          <w:rFonts w:ascii="Calibri" w:hAnsi="Calibri" w:cs="Calibri"/>
          <w:bCs/>
          <w:sz w:val="22"/>
          <w:szCs w:val="22"/>
        </w:rPr>
      </w:pPr>
      <w:r>
        <w:rPr>
          <w:rFonts w:ascii="Calibri" w:hAnsi="Calibri" w:cs="Calibri"/>
          <w:bCs/>
          <w:sz w:val="22"/>
          <w:szCs w:val="22"/>
        </w:rPr>
        <w:t xml:space="preserve">                                                                                                                                                                </w:t>
      </w:r>
      <w:r w:rsidR="00B61E57" w:rsidRPr="00D45A8D">
        <w:rPr>
          <w:rFonts w:ascii="Calibri" w:hAnsi="Calibri" w:cs="Calibri"/>
          <w:bCs/>
          <w:sz w:val="22"/>
          <w:szCs w:val="22"/>
        </w:rPr>
        <w:t>Потпис овлашћеног лица</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300A18" w:rsidRDefault="00B61E57" w:rsidP="00D45A8D">
      <w:pPr>
        <w:ind w:left="142" w:right="142" w:hanging="22"/>
        <w:rPr>
          <w:rFonts w:asciiTheme="minorHAnsi" w:hAnsiTheme="minorHAnsi" w:cstheme="minorHAnsi"/>
          <w:i/>
          <w:iCs/>
          <w:sz w:val="23"/>
          <w:szCs w:val="23"/>
        </w:rPr>
      </w:pPr>
      <w:r w:rsidRPr="00D45A8D">
        <w:rPr>
          <w:rFonts w:ascii="Calibri" w:hAnsi="Calibri" w:cs="Calibri"/>
          <w:bCs/>
          <w:sz w:val="22"/>
          <w:szCs w:val="22"/>
        </w:rPr>
        <w:br w:type="page"/>
      </w:r>
      <w:r w:rsidRPr="00300A18">
        <w:rPr>
          <w:rFonts w:asciiTheme="minorHAnsi" w:hAnsiTheme="minorHAnsi" w:cstheme="minorHAnsi"/>
          <w:b/>
          <w:bCs/>
          <w:i/>
          <w:iCs/>
          <w:sz w:val="23"/>
          <w:szCs w:val="23"/>
        </w:rPr>
        <w:lastRenderedPageBreak/>
        <w:t>Прилог број 7.</w:t>
      </w:r>
    </w:p>
    <w:p w:rsidR="00D859D8" w:rsidRPr="004A1519" w:rsidRDefault="00B61E57">
      <w:pPr>
        <w:pStyle w:val="NoSpacing"/>
        <w:jc w:val="center"/>
        <w:rPr>
          <w:rFonts w:asciiTheme="minorHAnsi" w:hAnsiTheme="minorHAnsi" w:cstheme="minorHAnsi"/>
          <w:b/>
        </w:rPr>
      </w:pPr>
      <w:r w:rsidRPr="00300A18">
        <w:rPr>
          <w:rFonts w:asciiTheme="minorHAnsi" w:hAnsiTheme="minorHAnsi" w:cstheme="minorHAnsi"/>
          <w:b/>
        </w:rPr>
        <w:t>ОБРАЗАЦ СТРУКТУРЕ ПОНУЂЕНЕ ЦЕНЕ</w:t>
      </w:r>
      <w:r w:rsidR="004A1519">
        <w:rPr>
          <w:rFonts w:asciiTheme="minorHAnsi" w:hAnsiTheme="minorHAnsi" w:cstheme="minorHAnsi"/>
          <w:b/>
        </w:rPr>
        <w:t xml:space="preserve"> – Партија 1</w:t>
      </w:r>
    </w:p>
    <w:p w:rsidR="00D859D8" w:rsidRPr="00300A18" w:rsidRDefault="00D859D8">
      <w:pPr>
        <w:pStyle w:val="NoSpacing"/>
        <w:jc w:val="center"/>
        <w:rPr>
          <w:rFonts w:asciiTheme="minorHAnsi" w:hAnsiTheme="minorHAnsi" w:cstheme="minorHAnsi"/>
          <w:b/>
          <w:sz w:val="20"/>
          <w:szCs w:val="20"/>
        </w:rPr>
      </w:pP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378"/>
        <w:gridCol w:w="992"/>
        <w:gridCol w:w="899"/>
        <w:gridCol w:w="1518"/>
        <w:gridCol w:w="1523"/>
        <w:gridCol w:w="849"/>
        <w:gridCol w:w="1691"/>
      </w:tblGrid>
      <w:tr w:rsidR="00D859D8">
        <w:trPr>
          <w:cantSplit/>
          <w:trHeight w:val="390"/>
        </w:trPr>
        <w:tc>
          <w:tcPr>
            <w:tcW w:w="454" w:type="dxa"/>
            <w:vMerge w:val="restart"/>
            <w:textDirection w:val="btLr"/>
            <w:vAlign w:val="center"/>
          </w:tcPr>
          <w:p w:rsidR="00D859D8" w:rsidRDefault="00B61E57">
            <w:pPr>
              <w:pStyle w:val="Default"/>
              <w:ind w:left="113" w:right="113"/>
              <w:jc w:val="center"/>
              <w:rPr>
                <w:rFonts w:asciiTheme="minorHAnsi" w:hAnsiTheme="minorHAnsi" w:cstheme="minorHAnsi"/>
                <w:b/>
                <w:color w:val="auto"/>
                <w:sz w:val="14"/>
                <w:szCs w:val="14"/>
              </w:rPr>
            </w:pPr>
            <w:r>
              <w:rPr>
                <w:rFonts w:asciiTheme="minorHAnsi" w:hAnsiTheme="minorHAnsi" w:cstheme="minorHAnsi"/>
                <w:b/>
                <w:color w:val="auto"/>
                <w:sz w:val="14"/>
                <w:szCs w:val="14"/>
              </w:rPr>
              <w:t>Редни број</w:t>
            </w:r>
          </w:p>
        </w:tc>
        <w:tc>
          <w:tcPr>
            <w:tcW w:w="2378" w:type="dxa"/>
            <w:vMerge w:val="restart"/>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20"/>
                <w:szCs w:val="20"/>
              </w:rPr>
              <w:t xml:space="preserve">НАЗИВ </w:t>
            </w:r>
            <w:r>
              <w:rPr>
                <w:rFonts w:asciiTheme="minorHAnsi" w:hAnsiTheme="minorHAnsi" w:cstheme="minorHAnsi"/>
                <w:b/>
                <w:color w:val="auto"/>
                <w:sz w:val="20"/>
                <w:szCs w:val="20"/>
                <w:lang w:val="sr-Cyrl-CS"/>
              </w:rPr>
              <w:t>ДОБРА</w:t>
            </w:r>
          </w:p>
        </w:tc>
        <w:tc>
          <w:tcPr>
            <w:tcW w:w="992"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Јединица мере</w:t>
            </w:r>
          </w:p>
        </w:tc>
        <w:tc>
          <w:tcPr>
            <w:tcW w:w="899"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Количина</w:t>
            </w:r>
          </w:p>
        </w:tc>
        <w:tc>
          <w:tcPr>
            <w:tcW w:w="5581" w:type="dxa"/>
            <w:gridSpan w:val="4"/>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ПОПУЊАВА ПОНУЂАЧ</w:t>
            </w:r>
          </w:p>
        </w:tc>
      </w:tr>
      <w:tr w:rsidR="00D859D8">
        <w:trPr>
          <w:cantSplit/>
          <w:trHeight w:val="360"/>
        </w:trPr>
        <w:tc>
          <w:tcPr>
            <w:tcW w:w="454" w:type="dxa"/>
            <w:vMerge/>
            <w:textDirection w:val="btLr"/>
            <w:vAlign w:val="center"/>
          </w:tcPr>
          <w:p w:rsidR="00D859D8" w:rsidRDefault="00D859D8">
            <w:pPr>
              <w:pStyle w:val="Default"/>
              <w:ind w:left="113" w:right="113"/>
              <w:jc w:val="center"/>
              <w:rPr>
                <w:rFonts w:asciiTheme="minorHAnsi" w:hAnsiTheme="minorHAnsi" w:cstheme="minorHAnsi"/>
                <w:b/>
                <w:color w:val="auto"/>
                <w:sz w:val="14"/>
                <w:szCs w:val="14"/>
              </w:rPr>
            </w:pPr>
          </w:p>
        </w:tc>
        <w:tc>
          <w:tcPr>
            <w:tcW w:w="2378" w:type="dxa"/>
            <w:vMerge/>
            <w:vAlign w:val="center"/>
          </w:tcPr>
          <w:p w:rsidR="00D859D8" w:rsidRDefault="00D859D8">
            <w:pPr>
              <w:pStyle w:val="Default"/>
              <w:jc w:val="center"/>
              <w:rPr>
                <w:rFonts w:asciiTheme="minorHAnsi" w:hAnsiTheme="minorHAnsi" w:cstheme="minorHAnsi"/>
                <w:b/>
                <w:color w:val="auto"/>
                <w:sz w:val="20"/>
                <w:szCs w:val="20"/>
              </w:rPr>
            </w:pPr>
          </w:p>
        </w:tc>
        <w:tc>
          <w:tcPr>
            <w:tcW w:w="992"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899"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1518"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Јединична цена без ПДВ-а</w:t>
            </w:r>
          </w:p>
        </w:tc>
        <w:tc>
          <w:tcPr>
            <w:tcW w:w="1523"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без ПДВ-а</w:t>
            </w:r>
          </w:p>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rPr>
              <w:t>( 4 x 5 )</w:t>
            </w:r>
          </w:p>
        </w:tc>
        <w:tc>
          <w:tcPr>
            <w:tcW w:w="849" w:type="dxa"/>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Стопа ПДВ-а</w:t>
            </w:r>
          </w:p>
        </w:tc>
        <w:tc>
          <w:tcPr>
            <w:tcW w:w="1691"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СА ПДВ-ом</w:t>
            </w:r>
          </w:p>
        </w:tc>
      </w:tr>
      <w:tr w:rsidR="00D859D8">
        <w:trPr>
          <w:cantSplit/>
          <w:trHeight w:val="289"/>
        </w:trPr>
        <w:tc>
          <w:tcPr>
            <w:tcW w:w="454" w:type="dxa"/>
          </w:tcPr>
          <w:p w:rsidR="00D859D8" w:rsidRDefault="00B61E57">
            <w:pPr>
              <w:pStyle w:val="Default"/>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1</w:t>
            </w:r>
          </w:p>
        </w:tc>
        <w:tc>
          <w:tcPr>
            <w:tcW w:w="2378"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2</w:t>
            </w:r>
          </w:p>
        </w:tc>
        <w:tc>
          <w:tcPr>
            <w:tcW w:w="992"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3</w:t>
            </w:r>
          </w:p>
        </w:tc>
        <w:tc>
          <w:tcPr>
            <w:tcW w:w="89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4</w:t>
            </w:r>
          </w:p>
        </w:tc>
        <w:tc>
          <w:tcPr>
            <w:tcW w:w="1518"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5</w:t>
            </w:r>
          </w:p>
        </w:tc>
        <w:tc>
          <w:tcPr>
            <w:tcW w:w="1523"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6</w:t>
            </w:r>
          </w:p>
        </w:tc>
        <w:tc>
          <w:tcPr>
            <w:tcW w:w="84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7</w:t>
            </w:r>
          </w:p>
        </w:tc>
        <w:tc>
          <w:tcPr>
            <w:tcW w:w="1691"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8</w:t>
            </w:r>
          </w:p>
        </w:tc>
      </w:tr>
      <w:tr w:rsidR="00D859D8" w:rsidRPr="00F10B44">
        <w:trPr>
          <w:cantSplit/>
          <w:trHeight w:val="289"/>
        </w:trPr>
        <w:tc>
          <w:tcPr>
            <w:tcW w:w="454" w:type="dxa"/>
          </w:tcPr>
          <w:p w:rsidR="00D859D8" w:rsidRPr="00F10B44" w:rsidRDefault="00B61E57" w:rsidP="00F10B44">
            <w:pPr>
              <w:pStyle w:val="NoSpacing"/>
              <w:rPr>
                <w:rFonts w:asciiTheme="minorHAnsi" w:hAnsiTheme="minorHAnsi" w:cstheme="minorHAnsi"/>
                <w:sz w:val="24"/>
                <w:szCs w:val="24"/>
              </w:rPr>
            </w:pPr>
            <w:r w:rsidRPr="00F10B44">
              <w:rPr>
                <w:rFonts w:asciiTheme="minorHAnsi" w:hAnsiTheme="minorHAnsi" w:cstheme="minorHAnsi"/>
                <w:sz w:val="24"/>
                <w:szCs w:val="24"/>
              </w:rPr>
              <w:t xml:space="preserve">1 </w:t>
            </w:r>
          </w:p>
        </w:tc>
        <w:tc>
          <w:tcPr>
            <w:tcW w:w="2378" w:type="dxa"/>
            <w:vAlign w:val="bottom"/>
          </w:tcPr>
          <w:p w:rsidR="00D859D8" w:rsidRPr="00F10B44" w:rsidRDefault="00F10B44" w:rsidP="00F10B44">
            <w:pPr>
              <w:pStyle w:val="NoSpacing"/>
              <w:rPr>
                <w:rFonts w:asciiTheme="minorHAnsi" w:hAnsiTheme="minorHAnsi" w:cstheme="minorHAnsi"/>
                <w:sz w:val="24"/>
                <w:szCs w:val="24"/>
                <w:highlight w:val="yellow"/>
              </w:rPr>
            </w:pPr>
            <w:r w:rsidRPr="00F10B44">
              <w:rPr>
                <w:rFonts w:asciiTheme="minorHAnsi" w:hAnsiTheme="minorHAnsi" w:cstheme="minorHAnsi"/>
                <w:bCs/>
                <w:spacing w:val="2"/>
              </w:rPr>
              <w:t xml:space="preserve">ЕКГ радна станица </w:t>
            </w:r>
          </w:p>
        </w:tc>
        <w:tc>
          <w:tcPr>
            <w:tcW w:w="992" w:type="dxa"/>
            <w:vAlign w:val="bottom"/>
          </w:tcPr>
          <w:p w:rsidR="00D859D8" w:rsidRPr="00F10B44" w:rsidRDefault="00B61E57" w:rsidP="00F10B44">
            <w:pPr>
              <w:pStyle w:val="NoSpacing"/>
              <w:jc w:val="center"/>
              <w:rPr>
                <w:rFonts w:asciiTheme="minorHAnsi" w:hAnsiTheme="minorHAnsi" w:cstheme="minorHAnsi"/>
                <w:sz w:val="24"/>
                <w:szCs w:val="24"/>
              </w:rPr>
            </w:pPr>
            <w:r w:rsidRPr="00F10B44">
              <w:rPr>
                <w:rFonts w:asciiTheme="minorHAnsi" w:hAnsiTheme="minorHAnsi" w:cstheme="minorHAnsi"/>
                <w:sz w:val="24"/>
                <w:szCs w:val="24"/>
                <w:lang w:val="sr-Cyrl-CS"/>
              </w:rPr>
              <w:t>ком</w:t>
            </w:r>
          </w:p>
        </w:tc>
        <w:tc>
          <w:tcPr>
            <w:tcW w:w="899" w:type="dxa"/>
            <w:vAlign w:val="bottom"/>
          </w:tcPr>
          <w:p w:rsidR="00D859D8" w:rsidRPr="00F10B44" w:rsidRDefault="00B61E57" w:rsidP="00F10B44">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Pr>
          <w:p w:rsidR="00D859D8" w:rsidRPr="00F10B44" w:rsidRDefault="00D859D8" w:rsidP="00F10B44">
            <w:pPr>
              <w:pStyle w:val="NoSpacing"/>
              <w:rPr>
                <w:rFonts w:asciiTheme="minorHAnsi" w:hAnsiTheme="minorHAnsi" w:cstheme="minorHAnsi"/>
                <w:sz w:val="24"/>
                <w:szCs w:val="24"/>
              </w:rPr>
            </w:pPr>
          </w:p>
        </w:tc>
        <w:tc>
          <w:tcPr>
            <w:tcW w:w="1523" w:type="dxa"/>
          </w:tcPr>
          <w:p w:rsidR="00D859D8" w:rsidRPr="00F10B44" w:rsidRDefault="00D859D8" w:rsidP="00F10B44">
            <w:pPr>
              <w:pStyle w:val="NoSpacing"/>
              <w:rPr>
                <w:rFonts w:asciiTheme="minorHAnsi" w:hAnsiTheme="minorHAnsi" w:cstheme="minorHAnsi"/>
                <w:sz w:val="24"/>
                <w:szCs w:val="24"/>
              </w:rPr>
            </w:pPr>
          </w:p>
        </w:tc>
        <w:tc>
          <w:tcPr>
            <w:tcW w:w="849" w:type="dxa"/>
          </w:tcPr>
          <w:p w:rsidR="00D859D8" w:rsidRPr="00F10B44" w:rsidRDefault="00D859D8" w:rsidP="00F10B44">
            <w:pPr>
              <w:pStyle w:val="NoSpacing"/>
              <w:rPr>
                <w:rFonts w:asciiTheme="minorHAnsi" w:hAnsiTheme="minorHAnsi" w:cstheme="minorHAnsi"/>
                <w:sz w:val="24"/>
                <w:szCs w:val="24"/>
              </w:rPr>
            </w:pPr>
          </w:p>
        </w:tc>
        <w:tc>
          <w:tcPr>
            <w:tcW w:w="1691" w:type="dxa"/>
          </w:tcPr>
          <w:p w:rsidR="00D859D8" w:rsidRPr="00F10B44" w:rsidRDefault="00D859D8" w:rsidP="00F10B44">
            <w:pPr>
              <w:pStyle w:val="NoSpacing"/>
              <w:rPr>
                <w:rFonts w:asciiTheme="minorHAnsi" w:hAnsiTheme="minorHAnsi" w:cstheme="minorHAnsi"/>
                <w:sz w:val="24"/>
                <w:szCs w:val="24"/>
              </w:rPr>
            </w:pPr>
          </w:p>
        </w:tc>
      </w:tr>
      <w:tr w:rsidR="00F10B44" w:rsidRPr="00F10B44" w:rsidTr="00F10B44">
        <w:trPr>
          <w:cantSplit/>
          <w:trHeight w:val="289"/>
        </w:trPr>
        <w:tc>
          <w:tcPr>
            <w:tcW w:w="454"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r w:rsidRPr="00F10B44">
              <w:rPr>
                <w:rFonts w:asciiTheme="minorHAnsi" w:hAnsiTheme="minorHAnsi" w:cstheme="minorHAnsi"/>
                <w:sz w:val="24"/>
                <w:szCs w:val="24"/>
              </w:rPr>
              <w:t>2</w:t>
            </w:r>
          </w:p>
        </w:tc>
        <w:tc>
          <w:tcPr>
            <w:tcW w:w="2378"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rPr>
                <w:rFonts w:asciiTheme="minorHAnsi" w:hAnsiTheme="minorHAnsi" w:cstheme="minorHAnsi"/>
                <w:sz w:val="24"/>
                <w:szCs w:val="24"/>
                <w:highlight w:val="yellow"/>
              </w:rPr>
            </w:pPr>
            <w:r w:rsidRPr="00F10B44">
              <w:rPr>
                <w:rFonts w:asciiTheme="minorHAnsi" w:hAnsiTheme="minorHAnsi" w:cstheme="minorHAnsi"/>
                <w:bCs/>
                <w:spacing w:val="2"/>
              </w:rPr>
              <w:t>Ергобицикл за оптерећење пацијента</w:t>
            </w:r>
          </w:p>
        </w:tc>
        <w:tc>
          <w:tcPr>
            <w:tcW w:w="992"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sz w:val="24"/>
                <w:szCs w:val="24"/>
                <w:lang w:val="sr-Cyrl-CS"/>
              </w:rPr>
            </w:pPr>
            <w:r w:rsidRPr="00F10B44">
              <w:rPr>
                <w:rFonts w:asciiTheme="minorHAnsi" w:hAnsiTheme="minorHAnsi" w:cstheme="minorHAnsi"/>
                <w:sz w:val="24"/>
                <w:szCs w:val="24"/>
                <w:lang w:val="sr-Cyrl-CS"/>
              </w:rPr>
              <w:t>ком</w:t>
            </w:r>
          </w:p>
        </w:tc>
        <w:tc>
          <w:tcPr>
            <w:tcW w:w="899"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849"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691"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r>
      <w:tr w:rsidR="00F10B44" w:rsidRPr="00F10B44" w:rsidTr="00F10B44">
        <w:trPr>
          <w:cantSplit/>
          <w:trHeight w:val="289"/>
        </w:trPr>
        <w:tc>
          <w:tcPr>
            <w:tcW w:w="454" w:type="dxa"/>
            <w:tcBorders>
              <w:top w:val="single" w:sz="4" w:space="0" w:color="auto"/>
              <w:left w:val="single" w:sz="4" w:space="0" w:color="auto"/>
              <w:bottom w:val="single" w:sz="4" w:space="0" w:color="auto"/>
              <w:right w:val="single" w:sz="4" w:space="0" w:color="auto"/>
            </w:tcBorders>
          </w:tcPr>
          <w:p w:rsidR="00F10B44" w:rsidRPr="004A1519" w:rsidRDefault="004A1519" w:rsidP="00F10B44">
            <w:pPr>
              <w:pStyle w:val="NoSpacing"/>
              <w:rPr>
                <w:rFonts w:asciiTheme="minorHAnsi" w:hAnsiTheme="minorHAnsi" w:cstheme="minorHAnsi"/>
                <w:sz w:val="24"/>
                <w:szCs w:val="24"/>
              </w:rPr>
            </w:pPr>
            <w:r>
              <w:rPr>
                <w:rFonts w:asciiTheme="minorHAnsi" w:hAnsiTheme="minorHAnsi" w:cstheme="minorHAnsi"/>
                <w:sz w:val="24"/>
                <w:szCs w:val="24"/>
              </w:rPr>
              <w:t>3</w:t>
            </w:r>
          </w:p>
        </w:tc>
        <w:tc>
          <w:tcPr>
            <w:tcW w:w="2378"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rPr>
                <w:rFonts w:asciiTheme="minorHAnsi" w:hAnsiTheme="minorHAnsi" w:cstheme="minorHAnsi"/>
                <w:sz w:val="24"/>
                <w:szCs w:val="24"/>
                <w:highlight w:val="yellow"/>
              </w:rPr>
            </w:pPr>
            <w:r>
              <w:rPr>
                <w:rFonts w:asciiTheme="minorHAnsi" w:hAnsiTheme="minorHAnsi" w:cstheme="minorHAnsi"/>
                <w:bCs/>
                <w:spacing w:val="2"/>
              </w:rPr>
              <w:t>П</w:t>
            </w:r>
            <w:r w:rsidRPr="00F10B44">
              <w:rPr>
                <w:rFonts w:asciiTheme="minorHAnsi" w:hAnsiTheme="minorHAnsi" w:cstheme="minorHAnsi"/>
                <w:bCs/>
                <w:spacing w:val="2"/>
              </w:rPr>
              <w:t xml:space="preserve">рипадајући </w:t>
            </w:r>
            <w:r w:rsidRPr="00F10B44">
              <w:rPr>
                <w:rFonts w:asciiTheme="minorHAnsi" w:hAnsiTheme="minorHAnsi" w:cstheme="minorHAnsi"/>
                <w:bCs/>
                <w:spacing w:val="2"/>
                <w:lang w:val="en-US"/>
              </w:rPr>
              <w:t xml:space="preserve">PC </w:t>
            </w:r>
            <w:r w:rsidRPr="00F10B44">
              <w:rPr>
                <w:rFonts w:asciiTheme="minorHAnsi" w:hAnsiTheme="minorHAnsi" w:cstheme="minorHAnsi"/>
                <w:bCs/>
                <w:spacing w:val="2"/>
              </w:rPr>
              <w:t>рачунар са ласер принтером</w:t>
            </w:r>
          </w:p>
        </w:tc>
        <w:tc>
          <w:tcPr>
            <w:tcW w:w="992"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sz w:val="24"/>
                <w:szCs w:val="24"/>
                <w:lang w:val="sr-Cyrl-CS"/>
              </w:rPr>
            </w:pPr>
            <w:r w:rsidRPr="00F10B44">
              <w:rPr>
                <w:rFonts w:asciiTheme="minorHAnsi" w:hAnsiTheme="minorHAnsi" w:cstheme="minorHAnsi"/>
                <w:sz w:val="24"/>
                <w:szCs w:val="24"/>
                <w:lang w:val="sr-Cyrl-CS"/>
              </w:rPr>
              <w:t>ком</w:t>
            </w:r>
          </w:p>
        </w:tc>
        <w:tc>
          <w:tcPr>
            <w:tcW w:w="899"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849"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691"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r>
    </w:tbl>
    <w:p w:rsidR="00F10B44" w:rsidRDefault="00F10B44">
      <w:pPr>
        <w:rPr>
          <w:rFonts w:asciiTheme="minorHAnsi" w:hAnsiTheme="minorHAnsi" w:cstheme="minorHAnsi"/>
          <w:b/>
          <w:sz w:val="20"/>
          <w:szCs w:val="20"/>
        </w:rPr>
      </w:pPr>
    </w:p>
    <w:p w:rsidR="00D859D8" w:rsidRDefault="00DD21E1">
      <w:pPr>
        <w:rPr>
          <w:rFonts w:asciiTheme="minorHAnsi" w:hAnsiTheme="minorHAnsi" w:cstheme="minorHAnsi"/>
          <w:sz w:val="20"/>
          <w:szCs w:val="20"/>
        </w:rPr>
      </w:pPr>
      <w:r>
        <w:rPr>
          <w:rFonts w:asciiTheme="minorHAnsi" w:hAnsiTheme="minorHAnsi" w:cstheme="minorHAnsi"/>
          <w:b/>
          <w:sz w:val="20"/>
          <w:szCs w:val="20"/>
        </w:rPr>
        <w:t xml:space="preserve">Упутство за попуњавање обрасца структуре цене: </w:t>
      </w:r>
      <w:r w:rsidRPr="00DD21E1">
        <w:rPr>
          <w:rFonts w:asciiTheme="minorHAnsi" w:hAnsiTheme="minorHAnsi" w:cstheme="minorHAnsi"/>
          <w:sz w:val="20"/>
          <w:szCs w:val="20"/>
        </w:rPr>
        <w:t>понуђачи у поље Јединична цена без ПДВ-а уписују јединичну цену предметног добра, у колону Укупна цена понуђач уписује јединичну цену без ПДВ-а(множењем 4х5), у колону Стопа ПДВ-а уписује проценат ПДВ, у Колону 8 понуђачи уписују Укупну цену са ПДВ-ом.</w:t>
      </w:r>
    </w:p>
    <w:p w:rsidR="00DD21E1" w:rsidRPr="00DD21E1" w:rsidRDefault="00DD21E1">
      <w:pPr>
        <w:rPr>
          <w:rFonts w:asciiTheme="minorHAnsi" w:hAnsiTheme="minorHAnsi" w:cstheme="minorHAnsi"/>
          <w:b/>
          <w:sz w:val="20"/>
          <w:szCs w:val="20"/>
        </w:rPr>
      </w:pPr>
    </w:p>
    <w:p w:rsidR="00D859D8" w:rsidRDefault="00B61E57">
      <w:pPr>
        <w:rPr>
          <w:rFonts w:asciiTheme="minorHAnsi" w:hAnsiTheme="minorHAnsi" w:cstheme="minorHAnsi"/>
          <w:sz w:val="20"/>
          <w:szCs w:val="20"/>
          <w:lang w:val="sl-SI"/>
        </w:rPr>
      </w:pPr>
      <w:r>
        <w:rPr>
          <w:rFonts w:asciiTheme="minorHAnsi" w:hAnsiTheme="minorHAnsi" w:cstheme="minorHAnsi"/>
          <w:b/>
          <w:sz w:val="20"/>
          <w:szCs w:val="20"/>
          <w:lang w:val="sl-SI"/>
        </w:rPr>
        <w:t>РОК ВАЖНОСТИ ПОНУДЕ</w:t>
      </w:r>
      <w:r>
        <w:rPr>
          <w:rFonts w:asciiTheme="minorHAnsi" w:hAnsiTheme="minorHAnsi" w:cstheme="minorHAnsi"/>
          <w:sz w:val="20"/>
          <w:szCs w:val="20"/>
          <w:lang w:val="sl-SI"/>
        </w:rPr>
        <w:t xml:space="preserve"> ___________ (минимално </w:t>
      </w:r>
      <w:r>
        <w:rPr>
          <w:rFonts w:asciiTheme="minorHAnsi" w:hAnsiTheme="minorHAnsi" w:cstheme="minorHAnsi"/>
          <w:sz w:val="20"/>
          <w:szCs w:val="20"/>
        </w:rPr>
        <w:t>6</w:t>
      </w:r>
      <w:r>
        <w:rPr>
          <w:rFonts w:asciiTheme="minorHAnsi" w:hAnsiTheme="minorHAnsi" w:cstheme="minorHAnsi"/>
          <w:sz w:val="20"/>
          <w:szCs w:val="20"/>
          <w:lang w:val="sl-SI"/>
        </w:rPr>
        <w:t>0 дана од јавног отвара</w:t>
      </w:r>
      <w:r>
        <w:rPr>
          <w:rFonts w:asciiTheme="minorHAnsi" w:hAnsiTheme="minorHAnsi" w:cstheme="minorHAnsi"/>
          <w:sz w:val="20"/>
          <w:szCs w:val="20"/>
        </w:rPr>
        <w:t>њ</w:t>
      </w:r>
      <w:r>
        <w:rPr>
          <w:rFonts w:asciiTheme="minorHAnsi" w:hAnsiTheme="minorHAnsi" w:cstheme="minorHAnsi"/>
          <w:sz w:val="20"/>
          <w:szCs w:val="20"/>
          <w:lang w:val="sl-SI"/>
        </w:rPr>
        <w:t>а понуда).</w:t>
      </w:r>
    </w:p>
    <w:p w:rsidR="00D859D8" w:rsidRDefault="00B61E57">
      <w:pPr>
        <w:rPr>
          <w:rFonts w:asciiTheme="minorHAnsi" w:hAnsiTheme="minorHAnsi" w:cstheme="minorHAnsi"/>
          <w:b/>
          <w:sz w:val="20"/>
          <w:szCs w:val="20"/>
          <w:lang w:val="en-US"/>
        </w:rPr>
      </w:pPr>
      <w:r>
        <w:rPr>
          <w:rFonts w:asciiTheme="minorHAnsi" w:hAnsiTheme="minorHAnsi" w:cstheme="minorHAnsi"/>
          <w:sz w:val="20"/>
          <w:szCs w:val="20"/>
          <w:lang w:val="en-US"/>
        </w:rPr>
        <w:t>Место испоруке: ф-цо Дом здрав</w:t>
      </w:r>
      <w:r>
        <w:rPr>
          <w:rFonts w:asciiTheme="minorHAnsi" w:hAnsiTheme="minorHAnsi" w:cstheme="minorHAnsi"/>
          <w:sz w:val="20"/>
          <w:szCs w:val="20"/>
        </w:rPr>
        <w:t>љ</w:t>
      </w:r>
      <w:r>
        <w:rPr>
          <w:rFonts w:asciiTheme="minorHAnsi" w:hAnsiTheme="minorHAnsi" w:cstheme="minorHAnsi"/>
          <w:sz w:val="20"/>
          <w:szCs w:val="20"/>
          <w:lang w:val="en-US"/>
        </w:rPr>
        <w:t>а «</w:t>
      </w:r>
      <w:r>
        <w:rPr>
          <w:rFonts w:asciiTheme="minorHAnsi" w:hAnsiTheme="minorHAnsi" w:cstheme="minorHAnsi"/>
          <w:sz w:val="20"/>
          <w:szCs w:val="20"/>
        </w:rPr>
        <w:t>Рума</w:t>
      </w:r>
      <w:r>
        <w:rPr>
          <w:rFonts w:asciiTheme="minorHAnsi" w:hAnsiTheme="minorHAnsi" w:cstheme="minorHAnsi"/>
          <w:sz w:val="20"/>
          <w:szCs w:val="20"/>
          <w:lang w:val="en-US"/>
        </w:rPr>
        <w:t>»</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b/>
        </w:rPr>
      </w:pPr>
      <w:r>
        <w:rPr>
          <w:rFonts w:asciiTheme="minorHAnsi" w:hAnsiTheme="minorHAnsi" w:cstheme="minorHAnsi"/>
          <w:b/>
        </w:rPr>
        <w:t>РОК ИСПОРУКЕ: _______________________________________________________</w:t>
      </w:r>
    </w:p>
    <w:p w:rsidR="00D859D8" w:rsidRDefault="00F10B44">
      <w:pPr>
        <w:autoSpaceDE w:val="0"/>
        <w:autoSpaceDN w:val="0"/>
        <w:adjustRightInd w:val="0"/>
        <w:rPr>
          <w:rFonts w:asciiTheme="minorHAnsi" w:hAnsiTheme="minorHAnsi" w:cstheme="minorHAnsi"/>
        </w:rPr>
      </w:pPr>
      <w:r>
        <w:rPr>
          <w:rFonts w:asciiTheme="minorHAnsi" w:hAnsiTheme="minorHAnsi" w:cstheme="minorHAnsi"/>
        </w:rPr>
        <w:t xml:space="preserve">(апарати </w:t>
      </w:r>
      <w:r w:rsidR="00B61E57">
        <w:rPr>
          <w:rFonts w:asciiTheme="minorHAnsi" w:hAnsiTheme="minorHAnsi" w:cstheme="minorHAnsi"/>
        </w:rPr>
        <w:t>мора</w:t>
      </w:r>
      <w:r>
        <w:rPr>
          <w:rFonts w:asciiTheme="minorHAnsi" w:hAnsiTheme="minorHAnsi" w:cstheme="minorHAnsi"/>
        </w:rPr>
        <w:t>ју</w:t>
      </w:r>
      <w:r w:rsidR="00B61E57">
        <w:rPr>
          <w:rFonts w:asciiTheme="minorHAnsi" w:hAnsiTheme="minorHAnsi" w:cstheme="minorHAnsi"/>
        </w:rPr>
        <w:t xml:space="preserve"> бити испоручен</w:t>
      </w:r>
      <w:r w:rsidR="002A32D4">
        <w:rPr>
          <w:rFonts w:asciiTheme="minorHAnsi" w:hAnsiTheme="minorHAnsi" w:cstheme="minorHAnsi"/>
        </w:rPr>
        <w:t xml:space="preserve">и </w:t>
      </w:r>
      <w:r w:rsidR="00B61E57">
        <w:rPr>
          <w:rFonts w:asciiTheme="minorHAnsi" w:hAnsiTheme="minorHAnsi" w:cstheme="minorHAnsi"/>
        </w:rPr>
        <w:t xml:space="preserve">у року не дужем од  </w:t>
      </w:r>
      <w:r w:rsidR="008F3D12" w:rsidRPr="00F10B44">
        <w:rPr>
          <w:rFonts w:asciiTheme="minorHAnsi" w:hAnsiTheme="minorHAnsi" w:cstheme="minorHAnsi"/>
        </w:rPr>
        <w:t>15</w:t>
      </w:r>
      <w:r w:rsidR="00B61E57">
        <w:rPr>
          <w:rFonts w:asciiTheme="minorHAnsi" w:hAnsiTheme="minorHAnsi" w:cstheme="minorHAnsi"/>
        </w:rPr>
        <w:t xml:space="preserve"> дана од дана закључења уговора)</w:t>
      </w:r>
    </w:p>
    <w:p w:rsidR="00D859D8" w:rsidRDefault="00D859D8">
      <w:pPr>
        <w:autoSpaceDE w:val="0"/>
        <w:autoSpaceDN w:val="0"/>
        <w:adjustRightInd w:val="0"/>
        <w:rPr>
          <w:rFonts w:asciiTheme="minorHAnsi" w:hAnsiTheme="minorHAnsi" w:cstheme="minorHAnsi"/>
          <w:b/>
          <w:bCs/>
        </w:rPr>
      </w:pPr>
    </w:p>
    <w:p w:rsidR="00D859D8" w:rsidRDefault="00B61E57">
      <w:pPr>
        <w:rPr>
          <w:rFonts w:asciiTheme="minorHAnsi" w:hAnsiTheme="minorHAnsi" w:cstheme="minorHAnsi"/>
          <w:b/>
          <w:bCs/>
          <w:sz w:val="22"/>
          <w:szCs w:val="22"/>
        </w:rPr>
      </w:pPr>
      <w:r>
        <w:rPr>
          <w:rFonts w:asciiTheme="minorHAnsi" w:hAnsiTheme="minorHAnsi" w:cstheme="minorHAnsi"/>
          <w:b/>
          <w:sz w:val="22"/>
          <w:szCs w:val="22"/>
          <w:lang w:val="sl-SI"/>
        </w:rPr>
        <w:t>ОБУКА ЗАПОСЛЕНИХ</w:t>
      </w:r>
      <w:r>
        <w:rPr>
          <w:rFonts w:asciiTheme="minorHAnsi" w:hAnsiTheme="minorHAnsi" w:cstheme="minorHAnsi"/>
          <w:sz w:val="22"/>
          <w:szCs w:val="22"/>
          <w:lang w:val="sl-SI"/>
        </w:rPr>
        <w:t xml:space="preserve"> код наручиоца, након пушта</w:t>
      </w:r>
      <w:r>
        <w:rPr>
          <w:rFonts w:asciiTheme="minorHAnsi" w:hAnsiTheme="minorHAnsi" w:cstheme="minorHAnsi"/>
          <w:sz w:val="22"/>
          <w:szCs w:val="22"/>
        </w:rPr>
        <w:t>њ</w:t>
      </w:r>
      <w:r>
        <w:rPr>
          <w:rFonts w:asciiTheme="minorHAnsi" w:hAnsiTheme="minorHAnsi" w:cstheme="minorHAnsi"/>
          <w:sz w:val="22"/>
          <w:szCs w:val="22"/>
          <w:lang w:val="sl-SI"/>
        </w:rPr>
        <w:t>а опреме у рад, у траја</w:t>
      </w:r>
      <w:r>
        <w:rPr>
          <w:rFonts w:asciiTheme="minorHAnsi" w:hAnsiTheme="minorHAnsi" w:cstheme="minorHAnsi"/>
          <w:sz w:val="22"/>
          <w:szCs w:val="22"/>
        </w:rPr>
        <w:t>њ</w:t>
      </w:r>
      <w:r>
        <w:rPr>
          <w:rFonts w:asciiTheme="minorHAnsi" w:hAnsiTheme="minorHAnsi" w:cstheme="minorHAnsi"/>
          <w:sz w:val="22"/>
          <w:szCs w:val="22"/>
          <w:lang w:val="sl-SI"/>
        </w:rPr>
        <w:t>у од _______ дана.</w:t>
      </w:r>
    </w:p>
    <w:p w:rsidR="00D859D8" w:rsidRDefault="00D859D8">
      <w:pPr>
        <w:rPr>
          <w:rFonts w:asciiTheme="minorHAnsi" w:hAnsiTheme="minorHAnsi" w:cstheme="minorHAnsi"/>
          <w:b/>
          <w:bCs/>
          <w:sz w:val="20"/>
          <w:szCs w:val="20"/>
          <w:lang w:val="sl-SI"/>
        </w:rPr>
      </w:pPr>
    </w:p>
    <w:p w:rsidR="00D859D8" w:rsidRDefault="00B61E57">
      <w:pPr>
        <w:rPr>
          <w:rFonts w:asciiTheme="minorHAnsi" w:hAnsiTheme="minorHAnsi" w:cstheme="minorHAnsi"/>
          <w:sz w:val="20"/>
          <w:szCs w:val="20"/>
          <w:lang w:val="sl-SI"/>
        </w:rPr>
      </w:pPr>
      <w:r>
        <w:rPr>
          <w:rFonts w:asciiTheme="minorHAnsi" w:hAnsiTheme="minorHAnsi" w:cstheme="minorHAnsi"/>
          <w:b/>
          <w:bCs/>
          <w:sz w:val="20"/>
          <w:szCs w:val="20"/>
          <w:lang w:val="sl-SI"/>
        </w:rPr>
        <w:t>ГАРАНТНИ РОК ЗА ПОНУЂЕН</w:t>
      </w:r>
      <w:r>
        <w:rPr>
          <w:rFonts w:asciiTheme="minorHAnsi" w:hAnsiTheme="minorHAnsi" w:cstheme="minorHAnsi"/>
          <w:b/>
          <w:bCs/>
          <w:sz w:val="20"/>
          <w:szCs w:val="20"/>
        </w:rPr>
        <w:t>У</w:t>
      </w:r>
      <w:r>
        <w:rPr>
          <w:rFonts w:asciiTheme="minorHAnsi" w:hAnsiTheme="minorHAnsi" w:cstheme="minorHAnsi"/>
          <w:b/>
          <w:bCs/>
          <w:sz w:val="20"/>
          <w:szCs w:val="20"/>
          <w:lang w:val="sl-SI"/>
        </w:rPr>
        <w:t xml:space="preserve"> ОПРЕМ</w:t>
      </w:r>
      <w:r>
        <w:rPr>
          <w:rFonts w:asciiTheme="minorHAnsi" w:hAnsiTheme="minorHAnsi" w:cstheme="minorHAnsi"/>
          <w:b/>
          <w:bCs/>
          <w:sz w:val="20"/>
          <w:szCs w:val="20"/>
        </w:rPr>
        <w:t>У</w:t>
      </w:r>
      <w:r>
        <w:rPr>
          <w:rFonts w:asciiTheme="minorHAnsi" w:hAnsiTheme="minorHAnsi" w:cstheme="minorHAnsi"/>
          <w:sz w:val="20"/>
          <w:szCs w:val="20"/>
          <w:lang w:val="sl-SI"/>
        </w:rPr>
        <w:t xml:space="preserve"> ________________________________________ </w:t>
      </w:r>
    </w:p>
    <w:p w:rsidR="00D859D8" w:rsidRDefault="00B61E57">
      <w:pPr>
        <w:rPr>
          <w:rFonts w:asciiTheme="minorHAnsi" w:hAnsiTheme="minorHAnsi" w:cstheme="minorHAnsi"/>
          <w:b/>
          <w:sz w:val="20"/>
          <w:szCs w:val="20"/>
        </w:rPr>
      </w:pPr>
      <w:r>
        <w:rPr>
          <w:rFonts w:asciiTheme="minorHAnsi" w:hAnsiTheme="minorHAnsi" w:cstheme="minorHAnsi"/>
          <w:sz w:val="20"/>
          <w:szCs w:val="20"/>
          <w:lang w:val="sl-SI"/>
        </w:rPr>
        <w:t>П</w:t>
      </w:r>
      <w:r>
        <w:rPr>
          <w:rFonts w:asciiTheme="minorHAnsi" w:hAnsiTheme="minorHAnsi" w:cstheme="minorHAnsi"/>
          <w:sz w:val="20"/>
          <w:szCs w:val="20"/>
          <w:lang w:val="en-US"/>
        </w:rPr>
        <w:t>рецизно навести временски период у којем ће понуђач одржавати опрем</w:t>
      </w:r>
      <w:r>
        <w:rPr>
          <w:rFonts w:asciiTheme="minorHAnsi" w:hAnsiTheme="minorHAnsi" w:cstheme="minorHAnsi"/>
          <w:sz w:val="20"/>
          <w:szCs w:val="20"/>
        </w:rPr>
        <w:t>у</w:t>
      </w:r>
      <w:r>
        <w:rPr>
          <w:rFonts w:asciiTheme="minorHAnsi" w:hAnsiTheme="minorHAnsi" w:cstheme="minorHAnsi"/>
          <w:sz w:val="20"/>
          <w:szCs w:val="20"/>
          <w:lang w:val="en-US"/>
        </w:rPr>
        <w:t xml:space="preserve"> без накнаде.</w:t>
      </w:r>
      <w:r>
        <w:rPr>
          <w:rFonts w:asciiTheme="minorHAnsi" w:hAnsiTheme="minorHAnsi" w:cstheme="minorHAnsi"/>
          <w:b/>
          <w:sz w:val="20"/>
          <w:szCs w:val="20"/>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D859D8" w:rsidRDefault="00D859D8">
      <w:pPr>
        <w:rPr>
          <w:rFonts w:asciiTheme="minorHAnsi" w:hAnsiTheme="minorHAnsi" w:cstheme="minorHAnsi"/>
          <w:sz w:val="20"/>
          <w:szCs w:val="20"/>
        </w:rPr>
      </w:pPr>
    </w:p>
    <w:p w:rsidR="00D859D8" w:rsidRPr="00F10B44" w:rsidRDefault="00B61E57">
      <w:pPr>
        <w:rPr>
          <w:rFonts w:asciiTheme="minorHAnsi" w:hAnsiTheme="minorHAnsi" w:cstheme="minorHAnsi"/>
          <w:b/>
          <w:bCs/>
          <w:sz w:val="22"/>
          <w:szCs w:val="22"/>
        </w:rPr>
      </w:pPr>
      <w:r w:rsidRPr="00F10B44">
        <w:rPr>
          <w:rFonts w:asciiTheme="minorHAnsi" w:hAnsiTheme="minorHAnsi" w:cstheme="minorHAnsi"/>
          <w:b/>
          <w:bCs/>
          <w:sz w:val="22"/>
          <w:szCs w:val="22"/>
        </w:rPr>
        <w:t>СЕРВИС ПОНУЂЕНЕ ОПРЕМЕ_________________________________________________</w:t>
      </w:r>
    </w:p>
    <w:p w:rsidR="00D859D8" w:rsidRPr="00F10B44" w:rsidRDefault="00B61E57">
      <w:pPr>
        <w:rPr>
          <w:rFonts w:asciiTheme="minorHAnsi" w:hAnsiTheme="minorHAnsi" w:cstheme="minorHAnsi"/>
          <w:bCs/>
          <w:sz w:val="22"/>
          <w:szCs w:val="22"/>
        </w:rPr>
      </w:pPr>
      <w:r w:rsidRPr="00F10B44">
        <w:rPr>
          <w:rFonts w:asciiTheme="minorHAnsi" w:hAnsiTheme="minorHAnsi" w:cstheme="minorHAnsi"/>
          <w:bCs/>
          <w:sz w:val="22"/>
          <w:szCs w:val="22"/>
        </w:rPr>
        <w:t>Навести име сервиса који ће одржавати понуђену опрему у гарантном року.</w:t>
      </w:r>
    </w:p>
    <w:p w:rsidR="00D859D8" w:rsidRPr="00F10B44" w:rsidRDefault="00B61E57">
      <w:pPr>
        <w:rPr>
          <w:rFonts w:asciiTheme="minorHAnsi" w:hAnsiTheme="minorHAnsi" w:cstheme="minorHAnsi"/>
          <w:b/>
          <w:sz w:val="22"/>
          <w:szCs w:val="22"/>
        </w:rPr>
      </w:pPr>
      <w:r w:rsidRPr="00F10B44">
        <w:rPr>
          <w:rFonts w:asciiTheme="minorHAnsi" w:hAnsiTheme="minorHAnsi" w:cstheme="minorHAnsi"/>
          <w:b/>
          <w:bCs/>
          <w:sz w:val="22"/>
          <w:szCs w:val="22"/>
        </w:rPr>
        <w:t xml:space="preserve">Понуђачи који нису сервисери понуђене </w:t>
      </w:r>
      <w:r w:rsidR="00E00764" w:rsidRPr="00F10B44">
        <w:rPr>
          <w:rFonts w:asciiTheme="minorHAnsi" w:hAnsiTheme="minorHAnsi" w:cstheme="minorHAnsi"/>
          <w:b/>
          <w:bCs/>
          <w:sz w:val="22"/>
          <w:szCs w:val="22"/>
        </w:rPr>
        <w:t xml:space="preserve">опреме </w:t>
      </w:r>
      <w:r w:rsidRPr="00F10B44">
        <w:rPr>
          <w:rFonts w:asciiTheme="minorHAnsi" w:hAnsiTheme="minorHAnsi" w:cstheme="minorHAnsi"/>
          <w:b/>
          <w:bCs/>
          <w:sz w:val="22"/>
          <w:szCs w:val="22"/>
        </w:rPr>
        <w:t>достављају Уговор ( на пр. о пословно-техничкој сарадњи)  закључен са сервисером којег су навели у понуди. Уколико понуђачи не доставе тражени доказ понуда ће се сматрати неодговарајућом и биће одбијена.</w:t>
      </w:r>
    </w:p>
    <w:p w:rsidR="00D859D8" w:rsidRDefault="00D859D8">
      <w:pPr>
        <w:pStyle w:val="NoSpacing"/>
        <w:spacing w:line="360" w:lineRule="auto"/>
        <w:ind w:left="2832" w:firstLine="708"/>
        <w:rPr>
          <w:rFonts w:asciiTheme="minorHAnsi" w:hAnsiTheme="minorHAnsi" w:cstheme="minorHAnsi"/>
          <w:b/>
        </w:rPr>
      </w:pP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Пону</w:t>
      </w:r>
      <w:r>
        <w:rPr>
          <w:rFonts w:asciiTheme="minorHAnsi" w:hAnsiTheme="minorHAnsi" w:cstheme="minorHAnsi"/>
          <w:b/>
          <w:lang w:val="sr-Cyrl-CS"/>
        </w:rPr>
        <w:t>ђ</w:t>
      </w:r>
      <w:r>
        <w:rPr>
          <w:rFonts w:asciiTheme="minorHAnsi" w:hAnsiTheme="minorHAnsi" w:cstheme="minorHAnsi"/>
          <w:b/>
          <w:lang w:val="sl-SI"/>
        </w:rPr>
        <w:t>ач: 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Адреса: ______________________________________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Матични број: _________________________________</w:t>
      </w:r>
    </w:p>
    <w:p w:rsidR="00D859D8" w:rsidRDefault="00B61E57" w:rsidP="00F10B44">
      <w:pPr>
        <w:pStyle w:val="NoSpacing"/>
        <w:spacing w:line="360" w:lineRule="auto"/>
        <w:ind w:left="2820" w:firstLine="720"/>
        <w:rPr>
          <w:rFonts w:asciiTheme="minorHAnsi" w:hAnsiTheme="minorHAnsi" w:cstheme="minorHAnsi"/>
        </w:rPr>
      </w:pPr>
      <w:r>
        <w:rPr>
          <w:rFonts w:asciiTheme="minorHAnsi" w:hAnsiTheme="minorHAnsi" w:cstheme="minorHAnsi"/>
          <w:b/>
          <w:lang w:val="sl-SI"/>
        </w:rPr>
        <w:t xml:space="preserve">ПИБ: ________________________________________  </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pBdr>
          <w:bottom w:val="single" w:sz="12" w:space="1" w:color="auto"/>
        </w:pBdr>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4A1519" w:rsidRDefault="004A1519">
      <w:pPr>
        <w:pStyle w:val="NoSpacing"/>
        <w:ind w:left="5664" w:firstLine="9"/>
        <w:rPr>
          <w:rFonts w:asciiTheme="minorHAnsi" w:hAnsiTheme="minorHAnsi" w:cstheme="minorHAnsi"/>
          <w:bCs/>
          <w:iCs/>
          <w:color w:val="000000"/>
          <w:sz w:val="23"/>
          <w:szCs w:val="23"/>
          <w:lang w:val="sr-Cyrl-CS"/>
        </w:rPr>
      </w:pPr>
    </w:p>
    <w:p w:rsidR="004A1519" w:rsidRDefault="004A1519" w:rsidP="004A1519">
      <w:pPr>
        <w:ind w:left="142" w:right="142" w:hanging="22"/>
        <w:rPr>
          <w:rFonts w:asciiTheme="minorHAnsi" w:hAnsiTheme="minorHAnsi" w:cstheme="minorHAnsi"/>
          <w:b/>
          <w:bCs/>
          <w:i/>
          <w:iCs/>
          <w:sz w:val="23"/>
          <w:szCs w:val="23"/>
        </w:rPr>
      </w:pPr>
    </w:p>
    <w:p w:rsidR="004A1519" w:rsidRDefault="004A1519" w:rsidP="004A1519">
      <w:pPr>
        <w:ind w:left="142" w:right="142" w:hanging="22"/>
        <w:rPr>
          <w:rFonts w:asciiTheme="minorHAnsi" w:hAnsiTheme="minorHAnsi" w:cstheme="minorHAnsi"/>
          <w:b/>
          <w:bCs/>
          <w:i/>
          <w:iCs/>
          <w:sz w:val="23"/>
          <w:szCs w:val="23"/>
        </w:rPr>
      </w:pPr>
    </w:p>
    <w:p w:rsidR="004A1519" w:rsidRPr="004A1519" w:rsidRDefault="004A1519" w:rsidP="004A1519">
      <w:pPr>
        <w:ind w:left="142" w:right="142" w:hanging="22"/>
        <w:rPr>
          <w:rFonts w:asciiTheme="minorHAnsi" w:hAnsiTheme="minorHAnsi" w:cstheme="minorHAnsi"/>
          <w:i/>
          <w:iCs/>
          <w:sz w:val="23"/>
          <w:szCs w:val="23"/>
        </w:rPr>
      </w:pPr>
      <w:r w:rsidRPr="00300A18">
        <w:rPr>
          <w:rFonts w:asciiTheme="minorHAnsi" w:hAnsiTheme="minorHAnsi" w:cstheme="minorHAnsi"/>
          <w:b/>
          <w:bCs/>
          <w:i/>
          <w:iCs/>
          <w:sz w:val="23"/>
          <w:szCs w:val="23"/>
        </w:rPr>
        <w:lastRenderedPageBreak/>
        <w:t>Прилог број 7</w:t>
      </w:r>
      <w:r>
        <w:rPr>
          <w:rFonts w:asciiTheme="minorHAnsi" w:hAnsiTheme="minorHAnsi" w:cstheme="minorHAnsi"/>
          <w:b/>
          <w:bCs/>
          <w:i/>
          <w:iCs/>
          <w:sz w:val="23"/>
          <w:szCs w:val="23"/>
        </w:rPr>
        <w:t>а</w:t>
      </w:r>
    </w:p>
    <w:p w:rsidR="004A1519" w:rsidRPr="004A1519" w:rsidRDefault="004A1519" w:rsidP="004A1519">
      <w:pPr>
        <w:pStyle w:val="NoSpacing"/>
        <w:jc w:val="center"/>
        <w:rPr>
          <w:rFonts w:asciiTheme="minorHAnsi" w:hAnsiTheme="minorHAnsi" w:cstheme="minorHAnsi"/>
          <w:b/>
        </w:rPr>
      </w:pPr>
      <w:r w:rsidRPr="00300A18">
        <w:rPr>
          <w:rFonts w:asciiTheme="minorHAnsi" w:hAnsiTheme="minorHAnsi" w:cstheme="minorHAnsi"/>
          <w:b/>
        </w:rPr>
        <w:t>ОБРАЗАЦ СТРУКТУРЕ ПОНУЂЕНЕ ЦЕНЕ</w:t>
      </w:r>
      <w:r>
        <w:rPr>
          <w:rFonts w:asciiTheme="minorHAnsi" w:hAnsiTheme="minorHAnsi" w:cstheme="minorHAnsi"/>
          <w:b/>
        </w:rPr>
        <w:t xml:space="preserve"> – Партија 2</w:t>
      </w:r>
    </w:p>
    <w:p w:rsidR="004A1519" w:rsidRPr="00300A18" w:rsidRDefault="004A1519" w:rsidP="004A1519">
      <w:pPr>
        <w:pStyle w:val="NoSpacing"/>
        <w:jc w:val="center"/>
        <w:rPr>
          <w:rFonts w:asciiTheme="minorHAnsi" w:hAnsiTheme="minorHAnsi" w:cstheme="minorHAnsi"/>
          <w:b/>
          <w:sz w:val="20"/>
          <w:szCs w:val="20"/>
        </w:rPr>
      </w:pP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378"/>
        <w:gridCol w:w="992"/>
        <w:gridCol w:w="899"/>
        <w:gridCol w:w="1518"/>
        <w:gridCol w:w="1523"/>
        <w:gridCol w:w="849"/>
        <w:gridCol w:w="1691"/>
      </w:tblGrid>
      <w:tr w:rsidR="004A1519" w:rsidTr="00C23DA2">
        <w:trPr>
          <w:cantSplit/>
          <w:trHeight w:val="390"/>
        </w:trPr>
        <w:tc>
          <w:tcPr>
            <w:tcW w:w="454" w:type="dxa"/>
            <w:vMerge w:val="restart"/>
            <w:textDirection w:val="btLr"/>
            <w:vAlign w:val="center"/>
          </w:tcPr>
          <w:p w:rsidR="004A1519" w:rsidRDefault="004A1519" w:rsidP="00C23DA2">
            <w:pPr>
              <w:pStyle w:val="Default"/>
              <w:ind w:left="113" w:right="113"/>
              <w:jc w:val="center"/>
              <w:rPr>
                <w:rFonts w:asciiTheme="minorHAnsi" w:hAnsiTheme="minorHAnsi" w:cstheme="minorHAnsi"/>
                <w:b/>
                <w:color w:val="auto"/>
                <w:sz w:val="14"/>
                <w:szCs w:val="14"/>
              </w:rPr>
            </w:pPr>
            <w:r>
              <w:rPr>
                <w:rFonts w:asciiTheme="minorHAnsi" w:hAnsiTheme="minorHAnsi" w:cstheme="minorHAnsi"/>
                <w:b/>
                <w:color w:val="auto"/>
                <w:sz w:val="14"/>
                <w:szCs w:val="14"/>
              </w:rPr>
              <w:t>Редни број</w:t>
            </w:r>
          </w:p>
        </w:tc>
        <w:tc>
          <w:tcPr>
            <w:tcW w:w="2378" w:type="dxa"/>
            <w:vMerge w:val="restart"/>
            <w:vAlign w:val="center"/>
          </w:tcPr>
          <w:p w:rsidR="004A1519" w:rsidRDefault="004A1519" w:rsidP="00C23DA2">
            <w:pPr>
              <w:pStyle w:val="Default"/>
              <w:jc w:val="center"/>
              <w:rPr>
                <w:rFonts w:asciiTheme="minorHAnsi" w:hAnsiTheme="minorHAnsi" w:cstheme="minorHAnsi"/>
                <w:b/>
                <w:color w:val="auto"/>
                <w:sz w:val="16"/>
                <w:szCs w:val="16"/>
              </w:rPr>
            </w:pPr>
            <w:r>
              <w:rPr>
                <w:rFonts w:asciiTheme="minorHAnsi" w:hAnsiTheme="minorHAnsi" w:cstheme="minorHAnsi"/>
                <w:b/>
                <w:color w:val="auto"/>
                <w:sz w:val="20"/>
                <w:szCs w:val="20"/>
              </w:rPr>
              <w:t xml:space="preserve">НАЗИВ </w:t>
            </w:r>
            <w:r>
              <w:rPr>
                <w:rFonts w:asciiTheme="minorHAnsi" w:hAnsiTheme="minorHAnsi" w:cstheme="minorHAnsi"/>
                <w:b/>
                <w:color w:val="auto"/>
                <w:sz w:val="20"/>
                <w:szCs w:val="20"/>
                <w:lang w:val="sr-Cyrl-CS"/>
              </w:rPr>
              <w:t>ДОБРА</w:t>
            </w:r>
          </w:p>
        </w:tc>
        <w:tc>
          <w:tcPr>
            <w:tcW w:w="992" w:type="dxa"/>
            <w:vMerge w:val="restart"/>
            <w:vAlign w:val="center"/>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Јединица мере</w:t>
            </w:r>
          </w:p>
        </w:tc>
        <w:tc>
          <w:tcPr>
            <w:tcW w:w="899" w:type="dxa"/>
            <w:vMerge w:val="restart"/>
            <w:vAlign w:val="center"/>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Количина</w:t>
            </w:r>
          </w:p>
        </w:tc>
        <w:tc>
          <w:tcPr>
            <w:tcW w:w="5581" w:type="dxa"/>
            <w:gridSpan w:val="4"/>
            <w:vAlign w:val="center"/>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ПОПУЊАВА ПОНУЂАЧ</w:t>
            </w:r>
          </w:p>
        </w:tc>
      </w:tr>
      <w:tr w:rsidR="004A1519" w:rsidTr="00C23DA2">
        <w:trPr>
          <w:cantSplit/>
          <w:trHeight w:val="360"/>
        </w:trPr>
        <w:tc>
          <w:tcPr>
            <w:tcW w:w="454" w:type="dxa"/>
            <w:vMerge/>
            <w:textDirection w:val="btLr"/>
            <w:vAlign w:val="center"/>
          </w:tcPr>
          <w:p w:rsidR="004A1519" w:rsidRDefault="004A1519" w:rsidP="00C23DA2">
            <w:pPr>
              <w:pStyle w:val="Default"/>
              <w:ind w:left="113" w:right="113"/>
              <w:jc w:val="center"/>
              <w:rPr>
                <w:rFonts w:asciiTheme="minorHAnsi" w:hAnsiTheme="minorHAnsi" w:cstheme="minorHAnsi"/>
                <w:b/>
                <w:color w:val="auto"/>
                <w:sz w:val="14"/>
                <w:szCs w:val="14"/>
              </w:rPr>
            </w:pPr>
          </w:p>
        </w:tc>
        <w:tc>
          <w:tcPr>
            <w:tcW w:w="2378" w:type="dxa"/>
            <w:vMerge/>
            <w:vAlign w:val="center"/>
          </w:tcPr>
          <w:p w:rsidR="004A1519" w:rsidRDefault="004A1519" w:rsidP="00C23DA2">
            <w:pPr>
              <w:pStyle w:val="Default"/>
              <w:jc w:val="center"/>
              <w:rPr>
                <w:rFonts w:asciiTheme="minorHAnsi" w:hAnsiTheme="minorHAnsi" w:cstheme="minorHAnsi"/>
                <w:b/>
                <w:color w:val="auto"/>
                <w:sz w:val="20"/>
                <w:szCs w:val="20"/>
              </w:rPr>
            </w:pPr>
          </w:p>
        </w:tc>
        <w:tc>
          <w:tcPr>
            <w:tcW w:w="992" w:type="dxa"/>
            <w:vMerge/>
            <w:vAlign w:val="center"/>
          </w:tcPr>
          <w:p w:rsidR="004A1519" w:rsidRDefault="004A1519" w:rsidP="00C23DA2">
            <w:pPr>
              <w:pStyle w:val="Default"/>
              <w:jc w:val="center"/>
              <w:rPr>
                <w:rFonts w:asciiTheme="minorHAnsi" w:hAnsiTheme="minorHAnsi" w:cstheme="minorHAnsi"/>
                <w:b/>
                <w:color w:val="auto"/>
                <w:sz w:val="16"/>
                <w:szCs w:val="16"/>
                <w:lang w:val="sr-Cyrl-CS"/>
              </w:rPr>
            </w:pPr>
          </w:p>
        </w:tc>
        <w:tc>
          <w:tcPr>
            <w:tcW w:w="899" w:type="dxa"/>
            <w:vMerge/>
            <w:vAlign w:val="center"/>
          </w:tcPr>
          <w:p w:rsidR="004A1519" w:rsidRDefault="004A1519" w:rsidP="00C23DA2">
            <w:pPr>
              <w:pStyle w:val="Default"/>
              <w:jc w:val="center"/>
              <w:rPr>
                <w:rFonts w:asciiTheme="minorHAnsi" w:hAnsiTheme="minorHAnsi" w:cstheme="minorHAnsi"/>
                <w:b/>
                <w:color w:val="auto"/>
                <w:sz w:val="16"/>
                <w:szCs w:val="16"/>
                <w:lang w:val="sr-Cyrl-CS"/>
              </w:rPr>
            </w:pPr>
          </w:p>
        </w:tc>
        <w:tc>
          <w:tcPr>
            <w:tcW w:w="1518" w:type="dxa"/>
            <w:vAlign w:val="center"/>
          </w:tcPr>
          <w:p w:rsidR="004A1519" w:rsidRDefault="004A1519" w:rsidP="00C23DA2">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Јединична цена без ПДВ-а</w:t>
            </w:r>
          </w:p>
        </w:tc>
        <w:tc>
          <w:tcPr>
            <w:tcW w:w="1523" w:type="dxa"/>
            <w:vAlign w:val="center"/>
          </w:tcPr>
          <w:p w:rsidR="004A1519" w:rsidRDefault="004A1519" w:rsidP="00C23DA2">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без ПДВ-а</w:t>
            </w:r>
          </w:p>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rPr>
              <w:t>( 4 x 5 )</w:t>
            </w:r>
          </w:p>
        </w:tc>
        <w:tc>
          <w:tcPr>
            <w:tcW w:w="849" w:type="dxa"/>
            <w:vAlign w:val="center"/>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Стопа ПДВ-а</w:t>
            </w:r>
          </w:p>
        </w:tc>
        <w:tc>
          <w:tcPr>
            <w:tcW w:w="1691" w:type="dxa"/>
            <w:vAlign w:val="center"/>
          </w:tcPr>
          <w:p w:rsidR="004A1519" w:rsidRDefault="004A1519" w:rsidP="00C23DA2">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СА ПДВ-ом</w:t>
            </w:r>
          </w:p>
        </w:tc>
      </w:tr>
      <w:tr w:rsidR="004A1519" w:rsidTr="00C23DA2">
        <w:trPr>
          <w:cantSplit/>
          <w:trHeight w:val="289"/>
        </w:trPr>
        <w:tc>
          <w:tcPr>
            <w:tcW w:w="454" w:type="dxa"/>
          </w:tcPr>
          <w:p w:rsidR="004A1519" w:rsidRDefault="004A1519" w:rsidP="00C23DA2">
            <w:pPr>
              <w:pStyle w:val="Default"/>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1</w:t>
            </w:r>
          </w:p>
        </w:tc>
        <w:tc>
          <w:tcPr>
            <w:tcW w:w="2378" w:type="dxa"/>
          </w:tcPr>
          <w:p w:rsidR="004A1519" w:rsidRDefault="004A1519" w:rsidP="00C23DA2">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2</w:t>
            </w:r>
          </w:p>
        </w:tc>
        <w:tc>
          <w:tcPr>
            <w:tcW w:w="992" w:type="dxa"/>
          </w:tcPr>
          <w:p w:rsidR="004A1519" w:rsidRDefault="004A1519" w:rsidP="00C23DA2">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3</w:t>
            </w:r>
          </w:p>
        </w:tc>
        <w:tc>
          <w:tcPr>
            <w:tcW w:w="899" w:type="dxa"/>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4</w:t>
            </w:r>
          </w:p>
        </w:tc>
        <w:tc>
          <w:tcPr>
            <w:tcW w:w="1518" w:type="dxa"/>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5</w:t>
            </w:r>
          </w:p>
        </w:tc>
        <w:tc>
          <w:tcPr>
            <w:tcW w:w="1523" w:type="dxa"/>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6</w:t>
            </w:r>
          </w:p>
        </w:tc>
        <w:tc>
          <w:tcPr>
            <w:tcW w:w="849" w:type="dxa"/>
          </w:tcPr>
          <w:p w:rsidR="004A1519" w:rsidRDefault="004A1519" w:rsidP="00C23DA2">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7</w:t>
            </w:r>
          </w:p>
        </w:tc>
        <w:tc>
          <w:tcPr>
            <w:tcW w:w="1691" w:type="dxa"/>
          </w:tcPr>
          <w:p w:rsidR="004A1519" w:rsidRDefault="004A1519" w:rsidP="00C23DA2">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8</w:t>
            </w:r>
          </w:p>
        </w:tc>
      </w:tr>
      <w:tr w:rsidR="004A1519" w:rsidRPr="00F10B44" w:rsidTr="00C23DA2">
        <w:trPr>
          <w:cantSplit/>
          <w:trHeight w:val="289"/>
        </w:trPr>
        <w:tc>
          <w:tcPr>
            <w:tcW w:w="454" w:type="dxa"/>
            <w:tcBorders>
              <w:top w:val="single" w:sz="4" w:space="0" w:color="auto"/>
              <w:left w:val="single" w:sz="4" w:space="0" w:color="auto"/>
              <w:bottom w:val="single" w:sz="4" w:space="0" w:color="auto"/>
              <w:right w:val="single" w:sz="4" w:space="0" w:color="auto"/>
            </w:tcBorders>
          </w:tcPr>
          <w:p w:rsidR="004A1519" w:rsidRPr="004A1519" w:rsidRDefault="004A1519" w:rsidP="00C23DA2">
            <w:pPr>
              <w:pStyle w:val="NoSpacing"/>
              <w:rPr>
                <w:rFonts w:asciiTheme="minorHAnsi" w:hAnsiTheme="minorHAnsi" w:cstheme="minorHAnsi"/>
                <w:sz w:val="24"/>
                <w:szCs w:val="24"/>
              </w:rPr>
            </w:pPr>
            <w:r>
              <w:rPr>
                <w:rFonts w:asciiTheme="minorHAnsi" w:hAnsiTheme="minorHAnsi" w:cstheme="minorHAnsi"/>
                <w:sz w:val="24"/>
                <w:szCs w:val="24"/>
              </w:rPr>
              <w:t>1</w:t>
            </w:r>
          </w:p>
        </w:tc>
        <w:tc>
          <w:tcPr>
            <w:tcW w:w="2378" w:type="dxa"/>
            <w:tcBorders>
              <w:top w:val="single" w:sz="4" w:space="0" w:color="auto"/>
              <w:left w:val="single" w:sz="4" w:space="0" w:color="auto"/>
              <w:bottom w:val="single" w:sz="4" w:space="0" w:color="auto"/>
              <w:right w:val="single" w:sz="4" w:space="0" w:color="auto"/>
            </w:tcBorders>
            <w:vAlign w:val="bottom"/>
          </w:tcPr>
          <w:p w:rsidR="004A1519" w:rsidRPr="00F10B44" w:rsidRDefault="004A1519" w:rsidP="00C23DA2">
            <w:pPr>
              <w:pStyle w:val="NoSpacing"/>
              <w:rPr>
                <w:rFonts w:asciiTheme="minorHAnsi" w:hAnsiTheme="minorHAnsi" w:cstheme="minorHAnsi"/>
                <w:sz w:val="24"/>
                <w:szCs w:val="24"/>
                <w:highlight w:val="yellow"/>
              </w:rPr>
            </w:pPr>
            <w:r w:rsidRPr="00F10B44">
              <w:rPr>
                <w:rFonts w:asciiTheme="minorHAnsi" w:hAnsiTheme="minorHAnsi" w:cstheme="minorHAnsi"/>
                <w:bCs/>
                <w:spacing w:val="2"/>
                <w:lang w:val="en-US"/>
              </w:rPr>
              <w:t>PC</w:t>
            </w:r>
            <w:r w:rsidRPr="00F10B44">
              <w:rPr>
                <w:rFonts w:asciiTheme="minorHAnsi" w:hAnsiTheme="minorHAnsi" w:cstheme="minorHAnsi"/>
                <w:bCs/>
                <w:spacing w:val="2"/>
              </w:rPr>
              <w:t xml:space="preserve"> спирометријска јединица (спирометар</w:t>
            </w:r>
          </w:p>
        </w:tc>
        <w:tc>
          <w:tcPr>
            <w:tcW w:w="992" w:type="dxa"/>
            <w:tcBorders>
              <w:top w:val="single" w:sz="4" w:space="0" w:color="auto"/>
              <w:left w:val="single" w:sz="4" w:space="0" w:color="auto"/>
              <w:bottom w:val="single" w:sz="4" w:space="0" w:color="auto"/>
              <w:right w:val="single" w:sz="4" w:space="0" w:color="auto"/>
            </w:tcBorders>
            <w:vAlign w:val="bottom"/>
          </w:tcPr>
          <w:p w:rsidR="004A1519" w:rsidRPr="00F10B44" w:rsidRDefault="004A1519" w:rsidP="00C23DA2">
            <w:pPr>
              <w:pStyle w:val="NoSpacing"/>
              <w:jc w:val="center"/>
              <w:rPr>
                <w:rFonts w:asciiTheme="minorHAnsi" w:hAnsiTheme="minorHAnsi" w:cstheme="minorHAnsi"/>
                <w:sz w:val="24"/>
                <w:szCs w:val="24"/>
                <w:lang w:val="sr-Cyrl-CS"/>
              </w:rPr>
            </w:pPr>
            <w:r w:rsidRPr="00F10B44">
              <w:rPr>
                <w:rFonts w:asciiTheme="minorHAnsi" w:hAnsiTheme="minorHAnsi" w:cstheme="minorHAnsi"/>
                <w:sz w:val="24"/>
                <w:szCs w:val="24"/>
                <w:lang w:val="sr-Cyrl-CS"/>
              </w:rPr>
              <w:t>ком</w:t>
            </w:r>
          </w:p>
        </w:tc>
        <w:tc>
          <w:tcPr>
            <w:tcW w:w="899" w:type="dxa"/>
            <w:tcBorders>
              <w:top w:val="single" w:sz="4" w:space="0" w:color="auto"/>
              <w:left w:val="single" w:sz="4" w:space="0" w:color="auto"/>
              <w:bottom w:val="single" w:sz="4" w:space="0" w:color="auto"/>
              <w:right w:val="single" w:sz="4" w:space="0" w:color="auto"/>
            </w:tcBorders>
            <w:vAlign w:val="bottom"/>
          </w:tcPr>
          <w:p w:rsidR="004A1519" w:rsidRPr="00F10B44" w:rsidRDefault="004A1519" w:rsidP="00C23DA2">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Borders>
              <w:top w:val="single" w:sz="4" w:space="0" w:color="auto"/>
              <w:left w:val="single" w:sz="4" w:space="0" w:color="auto"/>
              <w:bottom w:val="single" w:sz="4" w:space="0" w:color="auto"/>
              <w:right w:val="single" w:sz="4" w:space="0" w:color="auto"/>
            </w:tcBorders>
          </w:tcPr>
          <w:p w:rsidR="004A1519" w:rsidRPr="00F10B44" w:rsidRDefault="004A1519" w:rsidP="00C23DA2">
            <w:pPr>
              <w:pStyle w:val="NoSpacing"/>
              <w:rPr>
                <w:rFonts w:asciiTheme="minorHAnsi" w:hAnsiTheme="minorHAnsi"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rsidR="004A1519" w:rsidRPr="00F10B44" w:rsidRDefault="004A1519" w:rsidP="00C23DA2">
            <w:pPr>
              <w:pStyle w:val="NoSpacing"/>
              <w:rPr>
                <w:rFonts w:asciiTheme="minorHAnsi" w:hAnsiTheme="minorHAnsi" w:cstheme="minorHAnsi"/>
                <w:sz w:val="24"/>
                <w:szCs w:val="24"/>
              </w:rPr>
            </w:pPr>
          </w:p>
        </w:tc>
        <w:tc>
          <w:tcPr>
            <w:tcW w:w="849" w:type="dxa"/>
            <w:tcBorders>
              <w:top w:val="single" w:sz="4" w:space="0" w:color="auto"/>
              <w:left w:val="single" w:sz="4" w:space="0" w:color="auto"/>
              <w:bottom w:val="single" w:sz="4" w:space="0" w:color="auto"/>
              <w:right w:val="single" w:sz="4" w:space="0" w:color="auto"/>
            </w:tcBorders>
          </w:tcPr>
          <w:p w:rsidR="004A1519" w:rsidRPr="00F10B44" w:rsidRDefault="004A1519" w:rsidP="00C23DA2">
            <w:pPr>
              <w:pStyle w:val="NoSpacing"/>
              <w:rPr>
                <w:rFonts w:asciiTheme="minorHAnsi" w:hAnsiTheme="minorHAnsi" w:cstheme="minorHAnsi"/>
                <w:sz w:val="24"/>
                <w:szCs w:val="24"/>
              </w:rPr>
            </w:pPr>
          </w:p>
        </w:tc>
        <w:tc>
          <w:tcPr>
            <w:tcW w:w="1691" w:type="dxa"/>
            <w:tcBorders>
              <w:top w:val="single" w:sz="4" w:space="0" w:color="auto"/>
              <w:left w:val="single" w:sz="4" w:space="0" w:color="auto"/>
              <w:bottom w:val="single" w:sz="4" w:space="0" w:color="auto"/>
              <w:right w:val="single" w:sz="4" w:space="0" w:color="auto"/>
            </w:tcBorders>
          </w:tcPr>
          <w:p w:rsidR="004A1519" w:rsidRPr="00F10B44" w:rsidRDefault="004A1519" w:rsidP="00C23DA2">
            <w:pPr>
              <w:pStyle w:val="NoSpacing"/>
              <w:rPr>
                <w:rFonts w:asciiTheme="minorHAnsi" w:hAnsiTheme="minorHAnsi" w:cstheme="minorHAnsi"/>
                <w:sz w:val="24"/>
                <w:szCs w:val="24"/>
              </w:rPr>
            </w:pPr>
          </w:p>
        </w:tc>
      </w:tr>
    </w:tbl>
    <w:p w:rsidR="004A1519" w:rsidRDefault="004A1519" w:rsidP="004A1519">
      <w:pPr>
        <w:rPr>
          <w:rFonts w:asciiTheme="minorHAnsi" w:hAnsiTheme="minorHAnsi" w:cstheme="minorHAnsi"/>
          <w:b/>
          <w:sz w:val="20"/>
          <w:szCs w:val="20"/>
        </w:rPr>
      </w:pPr>
    </w:p>
    <w:p w:rsidR="004A1519" w:rsidRDefault="004A1519" w:rsidP="004A1519">
      <w:pPr>
        <w:rPr>
          <w:rFonts w:asciiTheme="minorHAnsi" w:hAnsiTheme="minorHAnsi" w:cstheme="minorHAnsi"/>
          <w:sz w:val="20"/>
          <w:szCs w:val="20"/>
        </w:rPr>
      </w:pPr>
      <w:r>
        <w:rPr>
          <w:rFonts w:asciiTheme="minorHAnsi" w:hAnsiTheme="minorHAnsi" w:cstheme="minorHAnsi"/>
          <w:b/>
          <w:sz w:val="20"/>
          <w:szCs w:val="20"/>
        </w:rPr>
        <w:t xml:space="preserve">Упутство за попуњавање обрасца структуре цене: </w:t>
      </w:r>
      <w:r w:rsidRPr="00DD21E1">
        <w:rPr>
          <w:rFonts w:asciiTheme="minorHAnsi" w:hAnsiTheme="minorHAnsi" w:cstheme="minorHAnsi"/>
          <w:sz w:val="20"/>
          <w:szCs w:val="20"/>
        </w:rPr>
        <w:t>понуђачи у поље Јединична цена без ПДВ-а уписују јединичну цену предметног добра, у колону Укупна цена понуђач уписује јединичну цену без ПДВ-а(множењем 4х5), у колону Стопа ПДВ-а уписује проценат ПДВ, у Колону 8 понуђачи уписују Укупну цену са ПДВ-ом.</w:t>
      </w:r>
    </w:p>
    <w:p w:rsidR="004A1519" w:rsidRPr="00DD21E1" w:rsidRDefault="004A1519" w:rsidP="004A1519">
      <w:pPr>
        <w:rPr>
          <w:rFonts w:asciiTheme="minorHAnsi" w:hAnsiTheme="minorHAnsi" w:cstheme="minorHAnsi"/>
          <w:b/>
          <w:sz w:val="20"/>
          <w:szCs w:val="20"/>
        </w:rPr>
      </w:pPr>
    </w:p>
    <w:p w:rsidR="004A1519" w:rsidRDefault="004A1519" w:rsidP="004A1519">
      <w:pPr>
        <w:rPr>
          <w:rFonts w:asciiTheme="minorHAnsi" w:hAnsiTheme="minorHAnsi" w:cstheme="minorHAnsi"/>
          <w:sz w:val="20"/>
          <w:szCs w:val="20"/>
          <w:lang w:val="sl-SI"/>
        </w:rPr>
      </w:pPr>
      <w:r>
        <w:rPr>
          <w:rFonts w:asciiTheme="minorHAnsi" w:hAnsiTheme="minorHAnsi" w:cstheme="minorHAnsi"/>
          <w:b/>
          <w:sz w:val="20"/>
          <w:szCs w:val="20"/>
          <w:lang w:val="sl-SI"/>
        </w:rPr>
        <w:t>РОК ВАЖНОСТИ ПОНУДЕ</w:t>
      </w:r>
      <w:r>
        <w:rPr>
          <w:rFonts w:asciiTheme="minorHAnsi" w:hAnsiTheme="minorHAnsi" w:cstheme="minorHAnsi"/>
          <w:sz w:val="20"/>
          <w:szCs w:val="20"/>
          <w:lang w:val="sl-SI"/>
        </w:rPr>
        <w:t xml:space="preserve"> ___________ (минимално </w:t>
      </w:r>
      <w:r>
        <w:rPr>
          <w:rFonts w:asciiTheme="minorHAnsi" w:hAnsiTheme="minorHAnsi" w:cstheme="minorHAnsi"/>
          <w:sz w:val="20"/>
          <w:szCs w:val="20"/>
        </w:rPr>
        <w:t>6</w:t>
      </w:r>
      <w:r>
        <w:rPr>
          <w:rFonts w:asciiTheme="minorHAnsi" w:hAnsiTheme="minorHAnsi" w:cstheme="minorHAnsi"/>
          <w:sz w:val="20"/>
          <w:szCs w:val="20"/>
          <w:lang w:val="sl-SI"/>
        </w:rPr>
        <w:t>0 дана од јавног отвара</w:t>
      </w:r>
      <w:r>
        <w:rPr>
          <w:rFonts w:asciiTheme="minorHAnsi" w:hAnsiTheme="minorHAnsi" w:cstheme="minorHAnsi"/>
          <w:sz w:val="20"/>
          <w:szCs w:val="20"/>
        </w:rPr>
        <w:t>њ</w:t>
      </w:r>
      <w:r>
        <w:rPr>
          <w:rFonts w:asciiTheme="minorHAnsi" w:hAnsiTheme="minorHAnsi" w:cstheme="minorHAnsi"/>
          <w:sz w:val="20"/>
          <w:szCs w:val="20"/>
          <w:lang w:val="sl-SI"/>
        </w:rPr>
        <w:t>а понуда).</w:t>
      </w:r>
    </w:p>
    <w:p w:rsidR="004A1519" w:rsidRDefault="004A1519" w:rsidP="004A1519">
      <w:pPr>
        <w:rPr>
          <w:rFonts w:asciiTheme="minorHAnsi" w:hAnsiTheme="minorHAnsi" w:cstheme="minorHAnsi"/>
          <w:b/>
          <w:sz w:val="20"/>
          <w:szCs w:val="20"/>
          <w:lang w:val="en-US"/>
        </w:rPr>
      </w:pPr>
      <w:r>
        <w:rPr>
          <w:rFonts w:asciiTheme="minorHAnsi" w:hAnsiTheme="minorHAnsi" w:cstheme="minorHAnsi"/>
          <w:sz w:val="20"/>
          <w:szCs w:val="20"/>
          <w:lang w:val="en-US"/>
        </w:rPr>
        <w:t>Место испоруке: ф-цо Дом здрав</w:t>
      </w:r>
      <w:r>
        <w:rPr>
          <w:rFonts w:asciiTheme="minorHAnsi" w:hAnsiTheme="minorHAnsi" w:cstheme="minorHAnsi"/>
          <w:sz w:val="20"/>
          <w:szCs w:val="20"/>
        </w:rPr>
        <w:t>љ</w:t>
      </w:r>
      <w:r>
        <w:rPr>
          <w:rFonts w:asciiTheme="minorHAnsi" w:hAnsiTheme="minorHAnsi" w:cstheme="minorHAnsi"/>
          <w:sz w:val="20"/>
          <w:szCs w:val="20"/>
          <w:lang w:val="en-US"/>
        </w:rPr>
        <w:t>а «</w:t>
      </w:r>
      <w:r>
        <w:rPr>
          <w:rFonts w:asciiTheme="minorHAnsi" w:hAnsiTheme="minorHAnsi" w:cstheme="minorHAnsi"/>
          <w:sz w:val="20"/>
          <w:szCs w:val="20"/>
        </w:rPr>
        <w:t>Рума</w:t>
      </w:r>
      <w:r>
        <w:rPr>
          <w:rFonts w:asciiTheme="minorHAnsi" w:hAnsiTheme="minorHAnsi" w:cstheme="minorHAnsi"/>
          <w:sz w:val="20"/>
          <w:szCs w:val="20"/>
          <w:lang w:val="en-US"/>
        </w:rPr>
        <w:t>»</w:t>
      </w:r>
    </w:p>
    <w:p w:rsidR="004A1519" w:rsidRDefault="004A1519" w:rsidP="004A1519">
      <w:pPr>
        <w:autoSpaceDE w:val="0"/>
        <w:autoSpaceDN w:val="0"/>
        <w:adjustRightInd w:val="0"/>
        <w:rPr>
          <w:rFonts w:asciiTheme="minorHAnsi" w:hAnsiTheme="minorHAnsi" w:cstheme="minorHAnsi"/>
        </w:rPr>
      </w:pPr>
    </w:p>
    <w:p w:rsidR="004A1519" w:rsidRDefault="004A1519" w:rsidP="004A1519">
      <w:pPr>
        <w:autoSpaceDE w:val="0"/>
        <w:autoSpaceDN w:val="0"/>
        <w:adjustRightInd w:val="0"/>
        <w:rPr>
          <w:rFonts w:asciiTheme="minorHAnsi" w:hAnsiTheme="minorHAnsi" w:cstheme="minorHAnsi"/>
          <w:b/>
        </w:rPr>
      </w:pPr>
      <w:r>
        <w:rPr>
          <w:rFonts w:asciiTheme="minorHAnsi" w:hAnsiTheme="minorHAnsi" w:cstheme="minorHAnsi"/>
          <w:b/>
        </w:rPr>
        <w:t>РОК ИСПОРУКЕ: _______________________________________________________</w:t>
      </w:r>
    </w:p>
    <w:p w:rsidR="004A1519" w:rsidRDefault="004A1519" w:rsidP="004A1519">
      <w:pPr>
        <w:autoSpaceDE w:val="0"/>
        <w:autoSpaceDN w:val="0"/>
        <w:adjustRightInd w:val="0"/>
        <w:rPr>
          <w:rFonts w:asciiTheme="minorHAnsi" w:hAnsiTheme="minorHAnsi" w:cstheme="minorHAnsi"/>
        </w:rPr>
      </w:pPr>
      <w:r>
        <w:rPr>
          <w:rFonts w:asciiTheme="minorHAnsi" w:hAnsiTheme="minorHAnsi" w:cstheme="minorHAnsi"/>
        </w:rPr>
        <w:t xml:space="preserve">(апарати морају бити испоручени у року не дужем од  </w:t>
      </w:r>
      <w:r w:rsidRPr="00F10B44">
        <w:rPr>
          <w:rFonts w:asciiTheme="minorHAnsi" w:hAnsiTheme="minorHAnsi" w:cstheme="minorHAnsi"/>
        </w:rPr>
        <w:t>15</w:t>
      </w:r>
      <w:r>
        <w:rPr>
          <w:rFonts w:asciiTheme="minorHAnsi" w:hAnsiTheme="minorHAnsi" w:cstheme="minorHAnsi"/>
        </w:rPr>
        <w:t xml:space="preserve"> дана од дана закључења уговора)</w:t>
      </w:r>
    </w:p>
    <w:p w:rsidR="004A1519" w:rsidRDefault="004A1519" w:rsidP="004A1519">
      <w:pPr>
        <w:autoSpaceDE w:val="0"/>
        <w:autoSpaceDN w:val="0"/>
        <w:adjustRightInd w:val="0"/>
        <w:rPr>
          <w:rFonts w:asciiTheme="minorHAnsi" w:hAnsiTheme="minorHAnsi" w:cstheme="minorHAnsi"/>
          <w:b/>
          <w:bCs/>
        </w:rPr>
      </w:pPr>
    </w:p>
    <w:p w:rsidR="004A1519" w:rsidRDefault="004A1519" w:rsidP="004A1519">
      <w:pPr>
        <w:rPr>
          <w:rFonts w:asciiTheme="minorHAnsi" w:hAnsiTheme="minorHAnsi" w:cstheme="minorHAnsi"/>
          <w:b/>
          <w:bCs/>
          <w:sz w:val="22"/>
          <w:szCs w:val="22"/>
        </w:rPr>
      </w:pPr>
      <w:r>
        <w:rPr>
          <w:rFonts w:asciiTheme="minorHAnsi" w:hAnsiTheme="minorHAnsi" w:cstheme="minorHAnsi"/>
          <w:b/>
          <w:sz w:val="22"/>
          <w:szCs w:val="22"/>
          <w:lang w:val="sl-SI"/>
        </w:rPr>
        <w:t>ОБУКА ЗАПОСЛЕНИХ</w:t>
      </w:r>
      <w:r>
        <w:rPr>
          <w:rFonts w:asciiTheme="minorHAnsi" w:hAnsiTheme="minorHAnsi" w:cstheme="minorHAnsi"/>
          <w:sz w:val="22"/>
          <w:szCs w:val="22"/>
          <w:lang w:val="sl-SI"/>
        </w:rPr>
        <w:t xml:space="preserve"> код наручиоца, након пушта</w:t>
      </w:r>
      <w:r>
        <w:rPr>
          <w:rFonts w:asciiTheme="minorHAnsi" w:hAnsiTheme="minorHAnsi" w:cstheme="minorHAnsi"/>
          <w:sz w:val="22"/>
          <w:szCs w:val="22"/>
        </w:rPr>
        <w:t>њ</w:t>
      </w:r>
      <w:r>
        <w:rPr>
          <w:rFonts w:asciiTheme="minorHAnsi" w:hAnsiTheme="minorHAnsi" w:cstheme="minorHAnsi"/>
          <w:sz w:val="22"/>
          <w:szCs w:val="22"/>
          <w:lang w:val="sl-SI"/>
        </w:rPr>
        <w:t>а опреме у рад, у траја</w:t>
      </w:r>
      <w:r>
        <w:rPr>
          <w:rFonts w:asciiTheme="minorHAnsi" w:hAnsiTheme="minorHAnsi" w:cstheme="minorHAnsi"/>
          <w:sz w:val="22"/>
          <w:szCs w:val="22"/>
        </w:rPr>
        <w:t>њ</w:t>
      </w:r>
      <w:r>
        <w:rPr>
          <w:rFonts w:asciiTheme="minorHAnsi" w:hAnsiTheme="minorHAnsi" w:cstheme="minorHAnsi"/>
          <w:sz w:val="22"/>
          <w:szCs w:val="22"/>
          <w:lang w:val="sl-SI"/>
        </w:rPr>
        <w:t>у од _______ дана.</w:t>
      </w:r>
    </w:p>
    <w:p w:rsidR="004A1519" w:rsidRDefault="004A1519" w:rsidP="004A1519">
      <w:pPr>
        <w:rPr>
          <w:rFonts w:asciiTheme="minorHAnsi" w:hAnsiTheme="minorHAnsi" w:cstheme="minorHAnsi"/>
          <w:b/>
          <w:bCs/>
          <w:sz w:val="20"/>
          <w:szCs w:val="20"/>
          <w:lang w:val="sl-SI"/>
        </w:rPr>
      </w:pPr>
    </w:p>
    <w:p w:rsidR="004A1519" w:rsidRDefault="004A1519" w:rsidP="004A1519">
      <w:pPr>
        <w:rPr>
          <w:rFonts w:asciiTheme="minorHAnsi" w:hAnsiTheme="minorHAnsi" w:cstheme="minorHAnsi"/>
          <w:sz w:val="20"/>
          <w:szCs w:val="20"/>
          <w:lang w:val="sl-SI"/>
        </w:rPr>
      </w:pPr>
      <w:r>
        <w:rPr>
          <w:rFonts w:asciiTheme="minorHAnsi" w:hAnsiTheme="minorHAnsi" w:cstheme="minorHAnsi"/>
          <w:b/>
          <w:bCs/>
          <w:sz w:val="20"/>
          <w:szCs w:val="20"/>
          <w:lang w:val="sl-SI"/>
        </w:rPr>
        <w:t>ГАРАНТНИ РОК ЗА ПОНУЂЕН</w:t>
      </w:r>
      <w:r>
        <w:rPr>
          <w:rFonts w:asciiTheme="minorHAnsi" w:hAnsiTheme="minorHAnsi" w:cstheme="minorHAnsi"/>
          <w:b/>
          <w:bCs/>
          <w:sz w:val="20"/>
          <w:szCs w:val="20"/>
        </w:rPr>
        <w:t>У</w:t>
      </w:r>
      <w:r>
        <w:rPr>
          <w:rFonts w:asciiTheme="minorHAnsi" w:hAnsiTheme="minorHAnsi" w:cstheme="minorHAnsi"/>
          <w:b/>
          <w:bCs/>
          <w:sz w:val="20"/>
          <w:szCs w:val="20"/>
          <w:lang w:val="sl-SI"/>
        </w:rPr>
        <w:t xml:space="preserve"> ОПРЕМ</w:t>
      </w:r>
      <w:r>
        <w:rPr>
          <w:rFonts w:asciiTheme="minorHAnsi" w:hAnsiTheme="minorHAnsi" w:cstheme="minorHAnsi"/>
          <w:b/>
          <w:bCs/>
          <w:sz w:val="20"/>
          <w:szCs w:val="20"/>
        </w:rPr>
        <w:t>У</w:t>
      </w:r>
      <w:r>
        <w:rPr>
          <w:rFonts w:asciiTheme="minorHAnsi" w:hAnsiTheme="minorHAnsi" w:cstheme="minorHAnsi"/>
          <w:sz w:val="20"/>
          <w:szCs w:val="20"/>
          <w:lang w:val="sl-SI"/>
        </w:rPr>
        <w:t xml:space="preserve"> ________________________________________ </w:t>
      </w:r>
    </w:p>
    <w:p w:rsidR="004A1519" w:rsidRDefault="004A1519" w:rsidP="004A1519">
      <w:pPr>
        <w:rPr>
          <w:rFonts w:asciiTheme="minorHAnsi" w:hAnsiTheme="minorHAnsi" w:cstheme="minorHAnsi"/>
          <w:b/>
          <w:sz w:val="20"/>
          <w:szCs w:val="20"/>
        </w:rPr>
      </w:pPr>
      <w:r>
        <w:rPr>
          <w:rFonts w:asciiTheme="minorHAnsi" w:hAnsiTheme="minorHAnsi" w:cstheme="minorHAnsi"/>
          <w:sz w:val="20"/>
          <w:szCs w:val="20"/>
          <w:lang w:val="sl-SI"/>
        </w:rPr>
        <w:t>П</w:t>
      </w:r>
      <w:r>
        <w:rPr>
          <w:rFonts w:asciiTheme="minorHAnsi" w:hAnsiTheme="minorHAnsi" w:cstheme="minorHAnsi"/>
          <w:sz w:val="20"/>
          <w:szCs w:val="20"/>
          <w:lang w:val="en-US"/>
        </w:rPr>
        <w:t>рецизно навести временски период у којем ће понуђач одржавати опрем</w:t>
      </w:r>
      <w:r>
        <w:rPr>
          <w:rFonts w:asciiTheme="minorHAnsi" w:hAnsiTheme="minorHAnsi" w:cstheme="minorHAnsi"/>
          <w:sz w:val="20"/>
          <w:szCs w:val="20"/>
        </w:rPr>
        <w:t>у</w:t>
      </w:r>
      <w:r>
        <w:rPr>
          <w:rFonts w:asciiTheme="minorHAnsi" w:hAnsiTheme="minorHAnsi" w:cstheme="minorHAnsi"/>
          <w:sz w:val="20"/>
          <w:szCs w:val="20"/>
          <w:lang w:val="en-US"/>
        </w:rPr>
        <w:t xml:space="preserve"> без накнаде.</w:t>
      </w:r>
      <w:r>
        <w:rPr>
          <w:rFonts w:asciiTheme="minorHAnsi" w:hAnsiTheme="minorHAnsi" w:cstheme="minorHAnsi"/>
          <w:b/>
          <w:sz w:val="20"/>
          <w:szCs w:val="20"/>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4A1519" w:rsidRDefault="004A1519" w:rsidP="004A1519">
      <w:pPr>
        <w:rPr>
          <w:rFonts w:asciiTheme="minorHAnsi" w:hAnsiTheme="minorHAnsi" w:cstheme="minorHAnsi"/>
          <w:sz w:val="20"/>
          <w:szCs w:val="20"/>
        </w:rPr>
      </w:pPr>
    </w:p>
    <w:p w:rsidR="004A1519" w:rsidRPr="00F10B44" w:rsidRDefault="004A1519" w:rsidP="004A1519">
      <w:pPr>
        <w:rPr>
          <w:rFonts w:asciiTheme="minorHAnsi" w:hAnsiTheme="minorHAnsi" w:cstheme="minorHAnsi"/>
          <w:b/>
          <w:bCs/>
          <w:sz w:val="22"/>
          <w:szCs w:val="22"/>
        </w:rPr>
      </w:pPr>
      <w:r w:rsidRPr="00F10B44">
        <w:rPr>
          <w:rFonts w:asciiTheme="minorHAnsi" w:hAnsiTheme="minorHAnsi" w:cstheme="minorHAnsi"/>
          <w:b/>
          <w:bCs/>
          <w:sz w:val="22"/>
          <w:szCs w:val="22"/>
        </w:rPr>
        <w:t>СЕРВИС ПОНУЂЕНЕ ОПРЕМЕ_________________________________________________</w:t>
      </w:r>
    </w:p>
    <w:p w:rsidR="004A1519" w:rsidRPr="00F10B44" w:rsidRDefault="004A1519" w:rsidP="004A1519">
      <w:pPr>
        <w:rPr>
          <w:rFonts w:asciiTheme="minorHAnsi" w:hAnsiTheme="minorHAnsi" w:cstheme="minorHAnsi"/>
          <w:bCs/>
          <w:sz w:val="22"/>
          <w:szCs w:val="22"/>
        </w:rPr>
      </w:pPr>
      <w:r w:rsidRPr="00F10B44">
        <w:rPr>
          <w:rFonts w:asciiTheme="minorHAnsi" w:hAnsiTheme="minorHAnsi" w:cstheme="minorHAnsi"/>
          <w:bCs/>
          <w:sz w:val="22"/>
          <w:szCs w:val="22"/>
        </w:rPr>
        <w:t>Навести име сервиса који ће одржавати понуђену опрему у гарантном року.</w:t>
      </w:r>
    </w:p>
    <w:p w:rsidR="004A1519" w:rsidRPr="00F10B44" w:rsidRDefault="004A1519" w:rsidP="004A1519">
      <w:pPr>
        <w:rPr>
          <w:rFonts w:asciiTheme="minorHAnsi" w:hAnsiTheme="minorHAnsi" w:cstheme="minorHAnsi"/>
          <w:b/>
          <w:sz w:val="22"/>
          <w:szCs w:val="22"/>
        </w:rPr>
      </w:pPr>
      <w:r w:rsidRPr="00F10B44">
        <w:rPr>
          <w:rFonts w:asciiTheme="minorHAnsi" w:hAnsiTheme="minorHAnsi" w:cstheme="minorHAnsi"/>
          <w:b/>
          <w:bCs/>
          <w:sz w:val="22"/>
          <w:szCs w:val="22"/>
        </w:rPr>
        <w:t>Понуђачи који нису сервисери понуђене опреме достављају Уговор ( на пр. о пословно-техничкој сарадњи)  закључен са сервисером којег су навели у понуди. Уколико понуђачи не доставе тражени доказ понуда ће се сматрати неодговарајућом и биће одбијена.</w:t>
      </w:r>
    </w:p>
    <w:p w:rsidR="004A1519" w:rsidRDefault="004A1519" w:rsidP="004A1519">
      <w:pPr>
        <w:pStyle w:val="NoSpacing"/>
        <w:spacing w:line="360" w:lineRule="auto"/>
        <w:ind w:left="2832" w:firstLine="708"/>
        <w:rPr>
          <w:rFonts w:asciiTheme="minorHAnsi" w:hAnsiTheme="minorHAnsi" w:cstheme="minorHAnsi"/>
          <w:b/>
        </w:rPr>
      </w:pPr>
    </w:p>
    <w:p w:rsidR="004A1519" w:rsidRDefault="004A1519" w:rsidP="004A1519">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Пону</w:t>
      </w:r>
      <w:r>
        <w:rPr>
          <w:rFonts w:asciiTheme="minorHAnsi" w:hAnsiTheme="minorHAnsi" w:cstheme="minorHAnsi"/>
          <w:b/>
          <w:lang w:val="sr-Cyrl-CS"/>
        </w:rPr>
        <w:t>ђ</w:t>
      </w:r>
      <w:r>
        <w:rPr>
          <w:rFonts w:asciiTheme="minorHAnsi" w:hAnsiTheme="minorHAnsi" w:cstheme="minorHAnsi"/>
          <w:b/>
          <w:lang w:val="sl-SI"/>
        </w:rPr>
        <w:t>ач: ____________________________________</w:t>
      </w:r>
    </w:p>
    <w:p w:rsidR="004A1519" w:rsidRDefault="004A1519" w:rsidP="004A1519">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Адреса: ______________________________________</w:t>
      </w:r>
    </w:p>
    <w:p w:rsidR="004A1519" w:rsidRDefault="004A1519" w:rsidP="004A1519">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Матични број: _________________________________</w:t>
      </w:r>
    </w:p>
    <w:p w:rsidR="004A1519" w:rsidRDefault="004A1519" w:rsidP="004A1519">
      <w:pPr>
        <w:pStyle w:val="NoSpacing"/>
        <w:spacing w:line="360" w:lineRule="auto"/>
        <w:ind w:left="2820" w:firstLine="720"/>
        <w:rPr>
          <w:rFonts w:asciiTheme="minorHAnsi" w:hAnsiTheme="minorHAnsi" w:cstheme="minorHAnsi"/>
        </w:rPr>
      </w:pPr>
      <w:r>
        <w:rPr>
          <w:rFonts w:asciiTheme="minorHAnsi" w:hAnsiTheme="minorHAnsi" w:cstheme="minorHAnsi"/>
          <w:b/>
          <w:lang w:val="sl-SI"/>
        </w:rPr>
        <w:t xml:space="preserve">ПИБ: ________________________________________  </w:t>
      </w:r>
    </w:p>
    <w:p w:rsidR="004A1519" w:rsidRDefault="004A1519" w:rsidP="004A1519">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4A1519" w:rsidRDefault="004A1519" w:rsidP="004A1519">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4A1519" w:rsidRDefault="004A1519" w:rsidP="004A1519">
      <w:pPr>
        <w:pStyle w:val="NoSpacing"/>
        <w:ind w:left="5664" w:firstLine="9"/>
        <w:rPr>
          <w:rFonts w:asciiTheme="minorHAnsi" w:hAnsiTheme="minorHAnsi" w:cstheme="minorHAnsi"/>
          <w:b/>
          <w:iCs/>
          <w:color w:val="000000"/>
          <w:sz w:val="23"/>
          <w:szCs w:val="23"/>
        </w:rPr>
      </w:pPr>
      <w:r>
        <w:rPr>
          <w:rFonts w:asciiTheme="minorHAnsi" w:hAnsiTheme="minorHAnsi" w:cstheme="minorHAnsi"/>
          <w:bCs/>
          <w:iCs/>
          <w:color w:val="000000"/>
          <w:sz w:val="23"/>
          <w:szCs w:val="23"/>
          <w:lang w:val="sr-Cyrl-CS"/>
        </w:rPr>
        <w:t>________________________</w:t>
      </w:r>
    </w:p>
    <w:p w:rsidR="004A1519" w:rsidRDefault="004A1519">
      <w:pPr>
        <w:pStyle w:val="NoSpacing"/>
        <w:ind w:left="5664" w:firstLine="9"/>
        <w:rPr>
          <w:rFonts w:asciiTheme="minorHAnsi" w:hAnsiTheme="minorHAnsi" w:cstheme="minorHAnsi"/>
          <w:b/>
          <w:iCs/>
          <w:color w:val="000000"/>
          <w:sz w:val="23"/>
          <w:szCs w:val="23"/>
        </w:rPr>
      </w:pPr>
    </w:p>
    <w:p w:rsidR="004A1519" w:rsidRDefault="004A1519">
      <w:pPr>
        <w:jc w:val="right"/>
        <w:rPr>
          <w:rFonts w:asciiTheme="minorHAnsi" w:hAnsiTheme="minorHAnsi" w:cstheme="minorHAnsi"/>
          <w:b/>
          <w:bCs/>
          <w:i/>
          <w:iCs/>
          <w:sz w:val="23"/>
          <w:szCs w:val="23"/>
        </w:rPr>
      </w:pPr>
    </w:p>
    <w:p w:rsidR="004A1519" w:rsidRDefault="004A1519">
      <w:pPr>
        <w:jc w:val="right"/>
        <w:rPr>
          <w:rFonts w:asciiTheme="minorHAnsi" w:hAnsiTheme="minorHAnsi" w:cstheme="minorHAnsi"/>
          <w:b/>
          <w:bCs/>
          <w:i/>
          <w:iCs/>
          <w:sz w:val="23"/>
          <w:szCs w:val="23"/>
        </w:rPr>
      </w:pPr>
    </w:p>
    <w:p w:rsidR="004A1519" w:rsidRDefault="004A1519">
      <w:pPr>
        <w:jc w:val="right"/>
        <w:rPr>
          <w:rFonts w:asciiTheme="minorHAnsi" w:hAnsiTheme="minorHAnsi" w:cstheme="minorHAnsi"/>
          <w:b/>
          <w:bCs/>
          <w:i/>
          <w:iCs/>
          <w:sz w:val="23"/>
          <w:szCs w:val="23"/>
        </w:rPr>
      </w:pPr>
    </w:p>
    <w:p w:rsidR="004A1519" w:rsidRDefault="004A1519">
      <w:pPr>
        <w:jc w:val="right"/>
        <w:rPr>
          <w:rFonts w:asciiTheme="minorHAnsi" w:hAnsiTheme="minorHAnsi" w:cstheme="minorHAnsi"/>
          <w:b/>
          <w:bCs/>
          <w:i/>
          <w:iCs/>
          <w:sz w:val="23"/>
          <w:szCs w:val="23"/>
        </w:rPr>
      </w:pPr>
    </w:p>
    <w:p w:rsidR="004A1519" w:rsidRDefault="004A1519">
      <w:pPr>
        <w:jc w:val="right"/>
        <w:rPr>
          <w:rFonts w:asciiTheme="minorHAnsi" w:hAnsiTheme="minorHAnsi" w:cstheme="minorHAnsi"/>
          <w:b/>
          <w:bCs/>
          <w:i/>
          <w:iCs/>
          <w:sz w:val="23"/>
          <w:szCs w:val="23"/>
        </w:rPr>
      </w:pPr>
    </w:p>
    <w:p w:rsidR="004A1519" w:rsidRDefault="004A1519">
      <w:pPr>
        <w:jc w:val="right"/>
        <w:rPr>
          <w:rFonts w:asciiTheme="minorHAnsi" w:hAnsiTheme="minorHAnsi" w:cstheme="minorHAnsi"/>
          <w:b/>
          <w:bCs/>
          <w:i/>
          <w:iCs/>
          <w:sz w:val="23"/>
          <w:szCs w:val="23"/>
        </w:rPr>
      </w:pPr>
    </w:p>
    <w:p w:rsidR="00D859D8" w:rsidRPr="00E00764" w:rsidRDefault="00B61E57">
      <w:pPr>
        <w:jc w:val="right"/>
        <w:rPr>
          <w:rFonts w:asciiTheme="minorHAnsi" w:hAnsiTheme="minorHAnsi" w:cstheme="minorHAnsi"/>
          <w:b/>
          <w:bCs/>
          <w:i/>
          <w:iCs/>
          <w:sz w:val="23"/>
          <w:szCs w:val="23"/>
        </w:rPr>
      </w:pPr>
      <w:r w:rsidRPr="00E00764">
        <w:rPr>
          <w:rFonts w:asciiTheme="minorHAnsi" w:hAnsiTheme="minorHAnsi" w:cstheme="minorHAnsi"/>
          <w:b/>
          <w:bCs/>
          <w:i/>
          <w:iCs/>
          <w:sz w:val="23"/>
          <w:szCs w:val="23"/>
        </w:rPr>
        <w:lastRenderedPageBreak/>
        <w:t>Прилог број 8.</w:t>
      </w:r>
    </w:p>
    <w:p w:rsidR="00D859D8" w:rsidRDefault="00B61E57">
      <w:pPr>
        <w:pStyle w:val="NoSpacing"/>
        <w:jc w:val="center"/>
        <w:rPr>
          <w:rFonts w:asciiTheme="minorHAnsi" w:hAnsiTheme="minorHAnsi" w:cstheme="minorHAnsi"/>
          <w:b/>
          <w:bCs/>
          <w:iCs/>
          <w:sz w:val="24"/>
          <w:szCs w:val="24"/>
        </w:rPr>
      </w:pPr>
      <w:r w:rsidRPr="00E00764">
        <w:rPr>
          <w:rFonts w:asciiTheme="minorHAnsi" w:hAnsiTheme="minorHAnsi" w:cstheme="minorHAnsi"/>
          <w:b/>
          <w:bCs/>
          <w:iCs/>
          <w:sz w:val="24"/>
          <w:szCs w:val="24"/>
        </w:rPr>
        <w:t>МОДЕЛ УГОВОРА О КУПОПРОДАЈИ</w:t>
      </w:r>
    </w:p>
    <w:p w:rsidR="004A1519" w:rsidRPr="004A1519" w:rsidRDefault="004A1519">
      <w:pPr>
        <w:pStyle w:val="NoSpacing"/>
        <w:jc w:val="center"/>
        <w:rPr>
          <w:rFonts w:asciiTheme="minorHAnsi" w:hAnsiTheme="minorHAnsi" w:cstheme="minorHAnsi"/>
          <w:sz w:val="24"/>
          <w:szCs w:val="24"/>
        </w:rPr>
      </w:pPr>
      <w:r>
        <w:rPr>
          <w:rFonts w:asciiTheme="minorHAnsi" w:hAnsiTheme="minorHAnsi" w:cstheme="minorHAnsi"/>
          <w:b/>
          <w:bCs/>
          <w:iCs/>
          <w:sz w:val="24"/>
          <w:szCs w:val="24"/>
        </w:rPr>
        <w:t>ЈН 12/2019 Партија_______________</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rPr>
      </w:pPr>
      <w:r>
        <w:rPr>
          <w:rFonts w:asciiTheme="minorHAnsi" w:hAnsiTheme="minorHAnsi" w:cstheme="minorHAnsi"/>
          <w:sz w:val="24"/>
          <w:szCs w:val="24"/>
        </w:rPr>
        <w:t>Закључен дана ____________ ,између:</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1.Дома здравља“</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кога заступа директор Др стом. Јелена Стојанац Мрачевић, (у даљем тексту </w:t>
      </w:r>
      <w:r>
        <w:rPr>
          <w:rFonts w:asciiTheme="minorHAnsi" w:hAnsiTheme="minorHAnsi" w:cstheme="minorHAnsi"/>
          <w:sz w:val="24"/>
          <w:szCs w:val="24"/>
          <w:lang w:val="sr-Cyrl-CS"/>
        </w:rPr>
        <w:t>Купац</w:t>
      </w:r>
      <w:r>
        <w:rPr>
          <w:rFonts w:asciiTheme="minorHAnsi" w:hAnsiTheme="minorHAnsi" w:cstheme="minorHAnsi"/>
          <w:sz w:val="24"/>
          <w:szCs w:val="24"/>
        </w:rPr>
        <w:t>) и</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 xml:space="preserve">2.__________________________________________________________ , који заступа директор _________________________________________________________ ( у даљем тексту </w:t>
      </w:r>
      <w:r>
        <w:rPr>
          <w:rFonts w:asciiTheme="minorHAnsi" w:hAnsiTheme="minorHAnsi" w:cstheme="minorHAnsi"/>
          <w:sz w:val="24"/>
          <w:szCs w:val="24"/>
          <w:lang w:val="sl-SI"/>
        </w:rPr>
        <w:t>Продавац</w:t>
      </w:r>
      <w:r>
        <w:rPr>
          <w:rFonts w:asciiTheme="minorHAnsi" w:hAnsiTheme="minorHAnsi" w:cstheme="minorHAnsi"/>
          <w:sz w:val="24"/>
          <w:szCs w:val="24"/>
        </w:rPr>
        <w:t>)</w:t>
      </w:r>
    </w:p>
    <w:p w:rsidR="00D859D8" w:rsidRDefault="00D859D8">
      <w:pPr>
        <w:pStyle w:val="NoSpacing"/>
        <w:rPr>
          <w:rFonts w:asciiTheme="minorHAnsi" w:hAnsiTheme="minorHAnsi" w:cstheme="minorHAnsi"/>
          <w:sz w:val="24"/>
          <w:szCs w:val="24"/>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1.</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l-SI"/>
        </w:rPr>
        <w:t>Уговорне стране су се споразумеле да је предмет овог Уговора планирана купо</w:t>
      </w:r>
      <w:r>
        <w:rPr>
          <w:rFonts w:asciiTheme="minorHAnsi" w:hAnsiTheme="minorHAnsi" w:cstheme="minorHAnsi"/>
          <w:sz w:val="24"/>
          <w:szCs w:val="24"/>
          <w:lang w:val="sr-Cyrl-CS"/>
        </w:rPr>
        <w:t xml:space="preserve">вина , </w:t>
      </w:r>
      <w:r>
        <w:rPr>
          <w:rFonts w:asciiTheme="minorHAnsi" w:hAnsiTheme="minorHAnsi" w:cstheme="minorHAnsi"/>
          <w:sz w:val="24"/>
          <w:szCs w:val="24"/>
          <w:lang w:val="sl-SI"/>
        </w:rPr>
        <w:t>по</w:t>
      </w:r>
      <w:r>
        <w:rPr>
          <w:rFonts w:asciiTheme="minorHAnsi" w:hAnsiTheme="minorHAnsi" w:cstheme="minorHAnsi"/>
          <w:sz w:val="24"/>
          <w:szCs w:val="24"/>
          <w:lang w:val="sr-Cyrl-CS"/>
        </w:rPr>
        <w:t xml:space="preserve"> спроведеном</w:t>
      </w:r>
      <w:r>
        <w:rPr>
          <w:rFonts w:asciiTheme="minorHAnsi" w:hAnsiTheme="minorHAnsi" w:cstheme="minorHAnsi"/>
          <w:sz w:val="24"/>
          <w:szCs w:val="24"/>
          <w:lang w:val="sl-SI"/>
        </w:rPr>
        <w:t xml:space="preserve"> поступку јавне набавке број ЈН</w:t>
      </w:r>
      <w:r w:rsidR="00E00764">
        <w:rPr>
          <w:rFonts w:asciiTheme="minorHAnsi" w:hAnsiTheme="minorHAnsi" w:cstheme="minorHAnsi"/>
          <w:sz w:val="24"/>
          <w:szCs w:val="24"/>
        </w:rPr>
        <w:t xml:space="preserve"> 1</w:t>
      </w:r>
      <w:r w:rsidR="008F3D12">
        <w:rPr>
          <w:rFonts w:asciiTheme="minorHAnsi" w:hAnsiTheme="minorHAnsi" w:cstheme="minorHAnsi"/>
          <w:sz w:val="24"/>
          <w:szCs w:val="24"/>
        </w:rPr>
        <w:t>2</w:t>
      </w:r>
      <w:r w:rsidR="00E00764">
        <w:rPr>
          <w:rFonts w:asciiTheme="minorHAnsi" w:hAnsiTheme="minorHAnsi" w:cstheme="minorHAnsi"/>
          <w:sz w:val="24"/>
          <w:szCs w:val="24"/>
        </w:rPr>
        <w:t>/2019-</w:t>
      </w:r>
      <w:r w:rsidR="00E00764" w:rsidRPr="00F10B44">
        <w:rPr>
          <w:rFonts w:asciiTheme="minorHAnsi" w:hAnsiTheme="minorHAnsi" w:cstheme="minorHAnsi"/>
          <w:sz w:val="24"/>
          <w:szCs w:val="24"/>
        </w:rPr>
        <w:t>Медицинска опрема</w:t>
      </w:r>
      <w:r w:rsidR="00F10B44">
        <w:rPr>
          <w:rFonts w:asciiTheme="minorHAnsi" w:hAnsiTheme="minorHAnsi" w:cstheme="minorHAnsi"/>
          <w:sz w:val="24"/>
          <w:szCs w:val="24"/>
        </w:rPr>
        <w:t>:</w:t>
      </w:r>
      <w:r w:rsidR="00E00764" w:rsidRPr="00F10B44">
        <w:rPr>
          <w:rFonts w:asciiTheme="minorHAnsi" w:hAnsiTheme="minorHAnsi" w:cstheme="minorHAnsi"/>
          <w:sz w:val="24"/>
          <w:szCs w:val="24"/>
        </w:rPr>
        <w:t xml:space="preserve"> </w:t>
      </w:r>
      <w:r w:rsidR="004A1519">
        <w:rPr>
          <w:rFonts w:asciiTheme="minorHAnsi" w:hAnsiTheme="minorHAnsi" w:cstheme="minorHAnsi"/>
          <w:sz w:val="24"/>
          <w:szCs w:val="24"/>
        </w:rPr>
        <w:t>Партија ______________</w:t>
      </w:r>
      <w:r w:rsidRPr="00F10B44">
        <w:rPr>
          <w:rFonts w:asciiTheme="minorHAnsi" w:hAnsiTheme="minorHAnsi" w:cstheme="minorHAnsi"/>
          <w:sz w:val="24"/>
          <w:szCs w:val="24"/>
          <w:lang w:val="sl-SI"/>
        </w:rPr>
        <w:t>а у свему према понуди Продавца</w:t>
      </w:r>
      <w:r w:rsidRPr="00F10B44">
        <w:rPr>
          <w:rFonts w:asciiTheme="minorHAnsi" w:hAnsiTheme="minorHAnsi" w:cstheme="minorHAnsi"/>
          <w:sz w:val="24"/>
          <w:szCs w:val="24"/>
          <w:lang w:val="sr-Cyrl-CS"/>
        </w:rPr>
        <w:t xml:space="preserve"> чији Образац структуре понуђене цене и Образац</w:t>
      </w:r>
      <w:r>
        <w:rPr>
          <w:rFonts w:asciiTheme="minorHAnsi" w:hAnsiTheme="minorHAnsi" w:cstheme="minorHAnsi"/>
          <w:sz w:val="24"/>
          <w:szCs w:val="24"/>
          <w:lang w:val="sr-Cyrl-CS"/>
        </w:rPr>
        <w:t xml:space="preserve"> техничке карактеристике (спецификације) чине саставни део</w:t>
      </w:r>
      <w:r>
        <w:rPr>
          <w:rFonts w:asciiTheme="minorHAnsi" w:hAnsiTheme="minorHAnsi" w:cstheme="minorHAnsi"/>
          <w:sz w:val="24"/>
          <w:szCs w:val="24"/>
          <w:lang w:val="sl-SI"/>
        </w:rPr>
        <w:t xml:space="preserve"> овог Уговора.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2.</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износ</w:t>
      </w:r>
      <w:r>
        <w:rPr>
          <w:rFonts w:asciiTheme="minorHAnsi" w:hAnsiTheme="minorHAnsi" w:cstheme="minorHAnsi"/>
          <w:sz w:val="24"/>
          <w:szCs w:val="24"/>
          <w:lang w:val="sr-Cyrl-CS"/>
        </w:rPr>
        <w:t>и</w:t>
      </w:r>
      <w:r>
        <w:rPr>
          <w:rFonts w:asciiTheme="minorHAnsi" w:hAnsiTheme="minorHAnsi" w:cstheme="minorHAnsi"/>
          <w:sz w:val="24"/>
          <w:szCs w:val="24"/>
        </w:rPr>
        <w:t xml:space="preserve"> _______</w:t>
      </w:r>
      <w:r>
        <w:rPr>
          <w:rFonts w:asciiTheme="minorHAnsi" w:hAnsiTheme="minorHAnsi" w:cstheme="minorHAnsi"/>
          <w:sz w:val="24"/>
          <w:szCs w:val="24"/>
          <w:lang w:val="sr-Cyrl-CS"/>
        </w:rPr>
        <w:t>___________</w:t>
      </w:r>
      <w:r>
        <w:rPr>
          <w:rFonts w:asciiTheme="minorHAnsi" w:hAnsiTheme="minorHAnsi" w:cstheme="minorHAnsi"/>
          <w:sz w:val="24"/>
          <w:szCs w:val="24"/>
        </w:rPr>
        <w:t>______ динара, без обрачунатог ПДВ-а</w:t>
      </w:r>
      <w:r>
        <w:rPr>
          <w:rFonts w:asciiTheme="minorHAnsi" w:hAnsiTheme="minorHAnsi" w:cstheme="minorHAnsi"/>
          <w:sz w:val="24"/>
          <w:szCs w:val="24"/>
          <w:lang w:val="sr-Cyrl-CS"/>
        </w:rPr>
        <w:t>.</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Укупна 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са обрачунатим ПДВ-ом износи_______________________________динара</w:t>
      </w:r>
      <w:r>
        <w:rPr>
          <w:rFonts w:asciiTheme="minorHAnsi" w:hAnsiTheme="minorHAnsi" w:cstheme="minorHAnsi"/>
          <w:sz w:val="24"/>
          <w:szCs w:val="24"/>
          <w:lang w:val="sr-Cyrl-CS"/>
        </w:rPr>
        <w:t>.</w:t>
      </w:r>
    </w:p>
    <w:p w:rsidR="00D859D8" w:rsidRDefault="00B61E57">
      <w:pPr>
        <w:ind w:firstLine="708"/>
        <w:rPr>
          <w:rFonts w:asciiTheme="minorHAnsi" w:hAnsiTheme="minorHAnsi" w:cstheme="minorHAnsi"/>
        </w:rPr>
      </w:pPr>
      <w:r>
        <w:rPr>
          <w:rFonts w:asciiTheme="minorHAnsi" w:hAnsiTheme="minorHAnsi" w:cstheme="minorHAnsi"/>
          <w:lang w:val="sl-SI"/>
        </w:rPr>
        <w:t>Уговорне стране су се сагласиле да се уговорена цена добара не може мењати и да је фиксна.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3.</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lang w:val="sr-Cyrl-CS"/>
        </w:rPr>
      </w:pPr>
      <w:r>
        <w:rPr>
          <w:rFonts w:asciiTheme="minorHAnsi" w:hAnsiTheme="minorHAnsi" w:cstheme="minorHAnsi"/>
          <w:sz w:val="24"/>
          <w:szCs w:val="24"/>
          <w:lang w:val="sr-Cyrl-CS"/>
        </w:rPr>
        <w:t>Купац се обавезује да за добр</w:t>
      </w:r>
      <w:r w:rsidR="004A1519">
        <w:rPr>
          <w:rFonts w:asciiTheme="minorHAnsi" w:hAnsiTheme="minorHAnsi" w:cstheme="minorHAnsi"/>
          <w:sz w:val="24"/>
          <w:szCs w:val="24"/>
          <w:lang w:val="sr-Cyrl-CS"/>
        </w:rPr>
        <w:t>а</w:t>
      </w:r>
      <w:r>
        <w:rPr>
          <w:rFonts w:asciiTheme="minorHAnsi" w:hAnsiTheme="minorHAnsi" w:cstheme="minorHAnsi"/>
          <w:sz w:val="24"/>
          <w:szCs w:val="24"/>
          <w:lang w:val="sr-Cyrl-CS"/>
        </w:rPr>
        <w:t xml:space="preserve"> из члана 1. овог Уговора плаћање изврши након испоруке и пуштања у рад апарата, на основу испостављене фактуре и након преноса средстава из буџета општине Рума.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обавезно наведе број ове јавне набавке.</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наведе назив добра</w:t>
      </w:r>
      <w:r>
        <w:rPr>
          <w:rFonts w:asciiTheme="minorHAnsi" w:hAnsiTheme="minorHAnsi" w:cstheme="minorHAnsi"/>
          <w:sz w:val="24"/>
          <w:szCs w:val="24"/>
        </w:rPr>
        <w:t xml:space="preserve"> онако како </w:t>
      </w:r>
      <w:r>
        <w:rPr>
          <w:rFonts w:asciiTheme="minorHAnsi" w:hAnsiTheme="minorHAnsi" w:cstheme="minorHAnsi"/>
          <w:sz w:val="24"/>
          <w:szCs w:val="24"/>
          <w:lang w:val="sr-Cyrl-CS"/>
        </w:rPr>
        <w:t>је</w:t>
      </w:r>
      <w:r>
        <w:rPr>
          <w:rFonts w:asciiTheme="minorHAnsi" w:hAnsiTheme="minorHAnsi" w:cstheme="minorHAnsi"/>
          <w:sz w:val="24"/>
          <w:szCs w:val="24"/>
        </w:rPr>
        <w:t xml:space="preserve"> ист</w:t>
      </w:r>
      <w:r>
        <w:rPr>
          <w:rFonts w:asciiTheme="minorHAnsi" w:hAnsiTheme="minorHAnsi" w:cstheme="minorHAnsi"/>
          <w:sz w:val="24"/>
          <w:szCs w:val="24"/>
          <w:lang w:val="sr-Cyrl-CS"/>
        </w:rPr>
        <w:t>о</w:t>
      </w:r>
      <w:r>
        <w:rPr>
          <w:rFonts w:asciiTheme="minorHAnsi" w:hAnsiTheme="minorHAnsi" w:cstheme="minorHAnsi"/>
          <w:sz w:val="24"/>
          <w:szCs w:val="24"/>
        </w:rPr>
        <w:t xml:space="preserve"> наведен</w:t>
      </w:r>
      <w:r>
        <w:rPr>
          <w:rFonts w:asciiTheme="minorHAnsi" w:hAnsiTheme="minorHAnsi" w:cstheme="minorHAnsi"/>
          <w:sz w:val="24"/>
          <w:szCs w:val="24"/>
          <w:lang w:val="sr-Cyrl-CS"/>
        </w:rPr>
        <w:t>о</w:t>
      </w:r>
      <w:r>
        <w:rPr>
          <w:rFonts w:asciiTheme="minorHAnsi" w:hAnsiTheme="minorHAnsi" w:cstheme="minorHAnsi"/>
          <w:sz w:val="24"/>
          <w:szCs w:val="24"/>
        </w:rPr>
        <w:t xml:space="preserve"> у </w:t>
      </w:r>
      <w:r>
        <w:rPr>
          <w:rFonts w:asciiTheme="minorHAnsi" w:hAnsiTheme="minorHAnsi" w:cstheme="minorHAnsi"/>
          <w:sz w:val="24"/>
          <w:szCs w:val="24"/>
          <w:lang w:val="sr-Cyrl-CS"/>
        </w:rPr>
        <w:t>обрасц</w:t>
      </w:r>
      <w:r>
        <w:rPr>
          <w:rFonts w:asciiTheme="minorHAnsi" w:hAnsiTheme="minorHAnsi" w:cstheme="minorHAnsi"/>
          <w:sz w:val="24"/>
          <w:szCs w:val="24"/>
        </w:rPr>
        <w:t>у</w:t>
      </w:r>
      <w:r>
        <w:rPr>
          <w:rFonts w:asciiTheme="minorHAnsi" w:hAnsiTheme="minorHAnsi" w:cstheme="minorHAnsi"/>
          <w:sz w:val="24"/>
          <w:szCs w:val="24"/>
          <w:lang w:val="sr-Cyrl-CS"/>
        </w:rPr>
        <w:t xml:space="preserve"> структуре понуђене цене</w:t>
      </w:r>
      <w:r>
        <w:rPr>
          <w:rFonts w:asciiTheme="minorHAnsi" w:hAnsiTheme="minorHAnsi" w:cstheme="minorHAnsi"/>
          <w:sz w:val="24"/>
          <w:szCs w:val="24"/>
        </w:rPr>
        <w:t>, која је саставни део овог уговора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Продавац уз фактуру доставља Купцу отпремницу у којој ће бити наведени детаљнији описи предметног добра. </w:t>
      </w:r>
    </w:p>
    <w:p w:rsidR="00D859D8" w:rsidRDefault="00B61E57">
      <w:pPr>
        <w:pStyle w:val="NoSpacing"/>
        <w:tabs>
          <w:tab w:val="left" w:pos="426"/>
        </w:tabs>
        <w:ind w:right="-2" w:hanging="360"/>
        <w:jc w:val="both"/>
        <w:rPr>
          <w:rFonts w:asciiTheme="minorHAnsi" w:hAnsiTheme="minorHAnsi" w:cstheme="minorHAnsi"/>
          <w:sz w:val="24"/>
          <w:szCs w:val="24"/>
          <w:lang w:val="sr-Cyrl-CS"/>
        </w:rPr>
      </w:pPr>
      <w:r>
        <w:rPr>
          <w:rFonts w:asciiTheme="minorHAnsi" w:hAnsiTheme="minorHAnsi" w:cstheme="minorHAnsi"/>
          <w:sz w:val="24"/>
          <w:szCs w:val="24"/>
          <w:lang w:val="sr-Cyrl-CS"/>
        </w:rPr>
        <w:tab/>
      </w:r>
      <w:r>
        <w:rPr>
          <w:rFonts w:asciiTheme="minorHAnsi" w:hAnsiTheme="minorHAnsi" w:cstheme="minorHAnsi"/>
          <w:sz w:val="24"/>
          <w:szCs w:val="24"/>
          <w:lang w:val="sr-Cyrl-CS"/>
        </w:rPr>
        <w:tab/>
      </w:r>
      <w:r>
        <w:rPr>
          <w:rFonts w:asciiTheme="minorHAnsi" w:hAnsiTheme="minorHAnsi" w:cstheme="minorHAnsi"/>
          <w:sz w:val="24"/>
          <w:szCs w:val="24"/>
          <w:lang w:val="sr-Cyrl-CS"/>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r-Cyrl-CS"/>
        </w:rPr>
        <w:t>Ч</w:t>
      </w:r>
      <w:r>
        <w:rPr>
          <w:rFonts w:asciiTheme="minorHAnsi" w:hAnsiTheme="minorHAnsi" w:cstheme="minorHAnsi"/>
          <w:sz w:val="24"/>
          <w:szCs w:val="24"/>
          <w:lang w:val="sl-SI"/>
        </w:rPr>
        <w:t>лан 4.</w:t>
      </w:r>
    </w:p>
    <w:p w:rsidR="00D859D8" w:rsidRDefault="00D859D8">
      <w:pPr>
        <w:pStyle w:val="NoSpacing"/>
        <w:jc w:val="center"/>
        <w:rPr>
          <w:rFonts w:asciiTheme="minorHAnsi" w:hAnsiTheme="minorHAnsi" w:cstheme="minorHAnsi"/>
          <w:sz w:val="24"/>
          <w:szCs w:val="24"/>
          <w:lang w:val="sr-Cyrl-CS"/>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tab/>
        <w:t xml:space="preserve">Продавац се обавезује да </w:t>
      </w:r>
      <w:r>
        <w:rPr>
          <w:rFonts w:asciiTheme="minorHAnsi" w:hAnsiTheme="minorHAnsi" w:cstheme="minorHAnsi"/>
        </w:rPr>
        <w:t>добр</w:t>
      </w:r>
      <w:r w:rsidR="004A1519">
        <w:rPr>
          <w:rFonts w:asciiTheme="minorHAnsi" w:hAnsiTheme="minorHAnsi" w:cstheme="minorHAnsi"/>
        </w:rPr>
        <w:t>а</w:t>
      </w:r>
      <w:r>
        <w:rPr>
          <w:rFonts w:asciiTheme="minorHAnsi" w:hAnsiTheme="minorHAnsi" w:cstheme="minorHAnsi"/>
        </w:rPr>
        <w:t xml:space="preserve"> из </w:t>
      </w:r>
      <w:r>
        <w:rPr>
          <w:rFonts w:asciiTheme="minorHAnsi" w:hAnsiTheme="minorHAnsi" w:cstheme="minorHAnsi"/>
          <w:lang w:val="sl-SI"/>
        </w:rPr>
        <w:t>члана 1. овог Уговора</w:t>
      </w:r>
      <w:r>
        <w:rPr>
          <w:rFonts w:asciiTheme="minorHAnsi" w:hAnsiTheme="minorHAnsi" w:cstheme="minorHAnsi"/>
        </w:rPr>
        <w:t xml:space="preserve"> испоручи и пусти у функцију у року од _________________ дана, </w:t>
      </w:r>
      <w:r>
        <w:rPr>
          <w:rFonts w:asciiTheme="minorHAnsi" w:hAnsiTheme="minorHAnsi" w:cstheme="minorHAnsi"/>
          <w:lang w:val="sl-SI"/>
        </w:rPr>
        <w:t>према квалитету и карактеристикама који су одређени у техничким условима из конкурсне документације и понуди Продавца.</w:t>
      </w:r>
    </w:p>
    <w:p w:rsidR="00D859D8" w:rsidRDefault="00D859D8">
      <w:pPr>
        <w:autoSpaceDE w:val="0"/>
        <w:autoSpaceDN w:val="0"/>
        <w:adjustRightInd w:val="0"/>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lang w:val="sl-SI"/>
        </w:rPr>
        <w:tab/>
        <w:t>Продавац је у обавези да обезбеди обуку запослених који ће радити са предметн</w:t>
      </w:r>
      <w:r>
        <w:rPr>
          <w:rFonts w:asciiTheme="minorHAnsi" w:hAnsiTheme="minorHAnsi" w:cstheme="minorHAnsi"/>
        </w:rPr>
        <w:t>ом</w:t>
      </w:r>
      <w:r>
        <w:rPr>
          <w:rFonts w:asciiTheme="minorHAnsi" w:hAnsiTheme="minorHAnsi" w:cstheme="minorHAnsi"/>
          <w:lang w:val="sl-SI"/>
        </w:rPr>
        <w:t xml:space="preserve"> опрем</w:t>
      </w:r>
      <w:r>
        <w:rPr>
          <w:rFonts w:asciiTheme="minorHAnsi" w:hAnsiTheme="minorHAnsi" w:cstheme="minorHAnsi"/>
        </w:rPr>
        <w:t>о</w:t>
      </w:r>
      <w:r>
        <w:rPr>
          <w:rFonts w:asciiTheme="minorHAnsi" w:hAnsiTheme="minorHAnsi" w:cstheme="minorHAnsi"/>
          <w:lang w:val="sl-SI"/>
        </w:rPr>
        <w:t xml:space="preserve">м код наручиоца, након пуштања опреме у рад, у трајању од </w:t>
      </w:r>
      <w:r>
        <w:rPr>
          <w:rFonts w:asciiTheme="minorHAnsi" w:hAnsiTheme="minorHAnsi" w:cstheme="minorHAnsi"/>
        </w:rPr>
        <w:t>__</w:t>
      </w:r>
      <w:r w:rsidR="00E00764">
        <w:rPr>
          <w:rFonts w:asciiTheme="minorHAnsi" w:hAnsiTheme="minorHAnsi" w:cstheme="minorHAnsi"/>
        </w:rPr>
        <w:t>____</w:t>
      </w:r>
      <w:r>
        <w:rPr>
          <w:rFonts w:asciiTheme="minorHAnsi" w:hAnsiTheme="minorHAnsi" w:cstheme="minorHAnsi"/>
        </w:rPr>
        <w:t xml:space="preserve">____ </w:t>
      </w:r>
      <w:r>
        <w:rPr>
          <w:rFonts w:asciiTheme="minorHAnsi" w:hAnsiTheme="minorHAnsi" w:cstheme="minorHAnsi"/>
          <w:lang w:val="sl-SI"/>
        </w:rPr>
        <w:t>дан</w:t>
      </w:r>
      <w:r>
        <w:rPr>
          <w:rFonts w:asciiTheme="minorHAnsi" w:hAnsiTheme="minorHAnsi" w:cstheme="minorHAnsi"/>
        </w:rPr>
        <w:t>а</w:t>
      </w:r>
      <w:r>
        <w:rPr>
          <w:rFonts w:asciiTheme="minorHAnsi" w:hAnsiTheme="minorHAnsi" w:cstheme="minorHAnsi"/>
          <w:lang w:val="sl-SI"/>
        </w:rPr>
        <w:t xml:space="preserve">.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lastRenderedPageBreak/>
        <w:tab/>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5</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П</w:t>
      </w:r>
      <w:r>
        <w:rPr>
          <w:rFonts w:asciiTheme="minorHAnsi" w:hAnsiTheme="minorHAnsi" w:cstheme="minorHAnsi"/>
        </w:rPr>
        <w:t>родавац</w:t>
      </w:r>
      <w:r>
        <w:rPr>
          <w:rFonts w:asciiTheme="minorHAnsi" w:hAnsiTheme="minorHAnsi" w:cstheme="minorHAnsi"/>
          <w:lang w:val="sl-SI"/>
        </w:rPr>
        <w:t xml:space="preserve"> је у обавези да обезбеди сервис опреме из члана 1. овог Уговора у гарантном року без надокнаде.</w:t>
      </w:r>
    </w:p>
    <w:p w:rsidR="00D859D8" w:rsidRDefault="00B61E57">
      <w:pPr>
        <w:ind w:firstLine="708"/>
        <w:rPr>
          <w:rFonts w:asciiTheme="minorHAnsi" w:hAnsiTheme="minorHAnsi" w:cstheme="minorHAnsi"/>
        </w:rPr>
      </w:pPr>
      <w:r>
        <w:rPr>
          <w:rFonts w:asciiTheme="minorHAnsi" w:hAnsiTheme="minorHAnsi" w:cstheme="minorHAnsi"/>
          <w:lang w:val="sl-SI"/>
        </w:rPr>
        <w:t>Гарантни рок за опрем</w:t>
      </w:r>
      <w:r>
        <w:rPr>
          <w:rFonts w:asciiTheme="minorHAnsi" w:hAnsiTheme="minorHAnsi" w:cstheme="minorHAnsi"/>
        </w:rPr>
        <w:t>у</w:t>
      </w:r>
      <w:r>
        <w:rPr>
          <w:rFonts w:asciiTheme="minorHAnsi" w:hAnsiTheme="minorHAnsi" w:cstheme="minorHAnsi"/>
          <w:lang w:val="sl-SI"/>
        </w:rPr>
        <w:t xml:space="preserve"> из члана 1. овог Уговора је ________________________, и почиње тећи од дана када се ист</w:t>
      </w:r>
      <w:r>
        <w:rPr>
          <w:rFonts w:asciiTheme="minorHAnsi" w:hAnsiTheme="minorHAnsi" w:cstheme="minorHAnsi"/>
        </w:rPr>
        <w:t>а</w:t>
      </w:r>
      <w:r>
        <w:rPr>
          <w:rFonts w:asciiTheme="minorHAnsi" w:hAnsiTheme="minorHAnsi" w:cstheme="minorHAnsi"/>
          <w:lang w:val="sl-SI"/>
        </w:rPr>
        <w:t xml:space="preserve"> пусти у рад.</w:t>
      </w:r>
    </w:p>
    <w:p w:rsidR="00D859D8" w:rsidRDefault="00B61E57">
      <w:pPr>
        <w:ind w:firstLine="708"/>
        <w:rPr>
          <w:rFonts w:asciiTheme="minorHAnsi" w:hAnsiTheme="minorHAnsi" w:cstheme="minorHAnsi"/>
        </w:rPr>
      </w:pPr>
      <w:r>
        <w:rPr>
          <w:rFonts w:asciiTheme="minorHAnsi" w:hAnsiTheme="minorHAnsi" w:cstheme="minorHAnsi"/>
        </w:rPr>
        <w:t>Уколико Продавац не отклони недостатке уочене на опреми, Купац има право да на терет Продавца ангажује другог сервисера.</w:t>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6</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Квалитативни и квантитативни пријем опреме вршиће се код Купца. За све уочене неусаглашености Купац ће сачинити записник о рекламацији који ће одмах доставити Продавцу.</w:t>
      </w:r>
    </w:p>
    <w:p w:rsidR="00D859D8" w:rsidRDefault="00B61E57">
      <w:pPr>
        <w:rPr>
          <w:rFonts w:asciiTheme="minorHAnsi" w:hAnsiTheme="minorHAnsi" w:cstheme="minorHAnsi"/>
        </w:rPr>
      </w:pPr>
      <w:r>
        <w:rPr>
          <w:rFonts w:asciiTheme="minorHAnsi" w:hAnsiTheme="minorHAnsi" w:cstheme="minorHAnsi"/>
          <w:lang w:val="sl-SI"/>
        </w:rPr>
        <w:tab/>
        <w:t>Продавац је дужан да отклони уочене недостатке одмах или рекламиран</w:t>
      </w:r>
      <w:r>
        <w:rPr>
          <w:rFonts w:asciiTheme="minorHAnsi" w:hAnsiTheme="minorHAnsi" w:cstheme="minorHAnsi"/>
        </w:rPr>
        <w:t>у</w:t>
      </w:r>
      <w:r>
        <w:rPr>
          <w:rFonts w:asciiTheme="minorHAnsi" w:hAnsiTheme="minorHAnsi" w:cstheme="minorHAnsi"/>
          <w:lang w:val="sl-SI"/>
        </w:rPr>
        <w:t xml:space="preserve">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 најкасније у року од 8 дана по пријему рекламације.</w:t>
      </w:r>
    </w:p>
    <w:p w:rsidR="00D859D8" w:rsidRDefault="00D859D8">
      <w:pPr>
        <w:rPr>
          <w:rFonts w:asciiTheme="minorHAnsi" w:hAnsiTheme="minorHAnsi" w:cstheme="minorHAnsi"/>
        </w:rPr>
      </w:pP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7</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 xml:space="preserve">Ако Купац након пријема и експлоатације опреме открије одређене недостатке који се нису могли уочити у редовном поступку контроле из члана </w:t>
      </w:r>
      <w:r>
        <w:rPr>
          <w:rFonts w:asciiTheme="minorHAnsi" w:hAnsiTheme="minorHAnsi" w:cstheme="minorHAnsi"/>
        </w:rPr>
        <w:t>7</w:t>
      </w:r>
      <w:r>
        <w:rPr>
          <w:rFonts w:asciiTheme="minorHAnsi" w:hAnsiTheme="minorHAnsi" w:cstheme="minorHAnsi"/>
          <w:lang w:val="sl-SI"/>
        </w:rPr>
        <w:t>. овог Уговора, дужан је да одмах обавести продавца.</w:t>
      </w:r>
    </w:p>
    <w:p w:rsidR="00D859D8" w:rsidRDefault="00B61E57">
      <w:pPr>
        <w:rPr>
          <w:rFonts w:asciiTheme="minorHAnsi" w:hAnsiTheme="minorHAnsi" w:cstheme="minorHAnsi"/>
        </w:rPr>
      </w:pPr>
      <w:r>
        <w:rPr>
          <w:rFonts w:asciiTheme="minorHAnsi" w:hAnsiTheme="minorHAnsi" w:cstheme="minorHAnsi"/>
          <w:lang w:val="sl-SI"/>
        </w:rPr>
        <w:tab/>
        <w:t>Продавац има обавезу да у најкраћем року отклони недостатак или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м.У супротном, Купац има право да реализује средство финансијског обезбеђења и да раскине уговор.</w:t>
      </w:r>
    </w:p>
    <w:p w:rsidR="00D859D8" w:rsidRDefault="00B61E57">
      <w:pPr>
        <w:rPr>
          <w:rFonts w:asciiTheme="minorHAnsi" w:hAnsiTheme="minorHAnsi" w:cstheme="minorHAnsi"/>
          <w:lang w:val="sl-SI"/>
        </w:rPr>
      </w:pPr>
      <w:r>
        <w:rPr>
          <w:rFonts w:asciiTheme="minorHAnsi" w:hAnsiTheme="minorHAnsi" w:cstheme="minorHAnsi"/>
          <w:lang w:val="sl-SI"/>
        </w:rPr>
        <w:tab/>
        <w:t>Продавац одговара за евентуалне скривене недостатке испоручен</w:t>
      </w:r>
      <w:r>
        <w:rPr>
          <w:rFonts w:asciiTheme="minorHAnsi" w:hAnsiTheme="minorHAnsi" w:cstheme="minorHAnsi"/>
        </w:rPr>
        <w:t>е</w:t>
      </w:r>
      <w:r>
        <w:rPr>
          <w:rFonts w:asciiTheme="minorHAnsi" w:hAnsiTheme="minorHAnsi" w:cstheme="minorHAnsi"/>
          <w:lang w:val="sl-SI"/>
        </w:rPr>
        <w:t xml:space="preserve"> опреме.</w:t>
      </w:r>
    </w:p>
    <w:p w:rsidR="00D859D8" w:rsidRDefault="00B61E57">
      <w:pPr>
        <w:rPr>
          <w:rFonts w:asciiTheme="minorHAnsi" w:hAnsiTheme="minorHAnsi" w:cstheme="minorHAnsi"/>
        </w:rPr>
      </w:pPr>
      <w:r>
        <w:rPr>
          <w:rFonts w:asciiTheme="minorHAnsi" w:hAnsiTheme="minorHAnsi" w:cstheme="minorHAnsi"/>
          <w:lang w:val="sl-SI"/>
        </w:rPr>
        <w:tab/>
        <w:t>Продавац одговара за целокупну штету која због таквог скривеног недостатка испоручен</w:t>
      </w:r>
      <w:r>
        <w:rPr>
          <w:rFonts w:asciiTheme="minorHAnsi" w:hAnsiTheme="minorHAnsi" w:cstheme="minorHAnsi"/>
        </w:rPr>
        <w:t>е</w:t>
      </w:r>
      <w:r>
        <w:rPr>
          <w:rFonts w:asciiTheme="minorHAnsi" w:hAnsiTheme="minorHAnsi" w:cstheme="minorHAnsi"/>
          <w:lang w:val="sl-SI"/>
        </w:rPr>
        <w:t xml:space="preserve"> опреме проистекне.</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8</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right="-2"/>
        <w:jc w:val="both"/>
        <w:rPr>
          <w:rFonts w:asciiTheme="minorHAnsi" w:hAnsiTheme="minorHAnsi" w:cstheme="minorHAnsi"/>
          <w:sz w:val="24"/>
          <w:szCs w:val="24"/>
          <w:lang w:val="sr-Cyrl-CS"/>
        </w:rPr>
      </w:pPr>
      <w:r>
        <w:rPr>
          <w:rFonts w:asciiTheme="minorHAnsi" w:hAnsiTheme="minorHAnsi" w:cstheme="minorHAnsi"/>
          <w:sz w:val="24"/>
          <w:szCs w:val="24"/>
          <w:lang w:val="sl-SI"/>
        </w:rPr>
        <w:tab/>
        <w:t xml:space="preserve">Ако Продавац </w:t>
      </w:r>
      <w:r>
        <w:rPr>
          <w:rFonts w:asciiTheme="minorHAnsi" w:hAnsiTheme="minorHAnsi" w:cstheme="minorHAnsi"/>
          <w:sz w:val="24"/>
          <w:szCs w:val="24"/>
          <w:lang w:val="sr-Cyrl-CS"/>
        </w:rPr>
        <w:t>закасни са испоруком</w:t>
      </w:r>
      <w:r>
        <w:rPr>
          <w:rFonts w:asciiTheme="minorHAnsi" w:hAnsiTheme="minorHAnsi" w:cstheme="minorHAnsi"/>
          <w:sz w:val="24"/>
          <w:szCs w:val="24"/>
          <w:lang w:val="sl-SI"/>
        </w:rPr>
        <w:t xml:space="preserve"> добара из члана 1. овог Уговора</w:t>
      </w:r>
      <w:r>
        <w:rPr>
          <w:rFonts w:asciiTheme="minorHAnsi" w:hAnsiTheme="minorHAnsi" w:cstheme="minorHAnsi"/>
          <w:sz w:val="24"/>
          <w:szCs w:val="24"/>
          <w:lang w:val="sr-Cyrl-CS"/>
        </w:rPr>
        <w:t xml:space="preserve">,тј. не испоручи добро </w:t>
      </w:r>
      <w:r>
        <w:rPr>
          <w:rFonts w:asciiTheme="minorHAnsi" w:hAnsiTheme="minorHAnsi" w:cstheme="minorHAnsi"/>
          <w:sz w:val="24"/>
          <w:szCs w:val="24"/>
          <w:lang w:val="sl-SI"/>
        </w:rPr>
        <w:t xml:space="preserve">у захтеваном року по налогу Купца, обавезан је да за сваки дан закашњења плати Купцу на име уговорне казне износ од </w:t>
      </w:r>
      <w:r>
        <w:rPr>
          <w:rFonts w:asciiTheme="minorHAnsi" w:hAnsiTheme="minorHAnsi" w:cstheme="minorHAnsi"/>
          <w:sz w:val="24"/>
          <w:szCs w:val="24"/>
          <w:lang w:val="sr-Cyrl-CS"/>
        </w:rPr>
        <w:t xml:space="preserve">0,5% </w:t>
      </w:r>
      <w:r>
        <w:rPr>
          <w:rFonts w:asciiTheme="minorHAnsi" w:hAnsiTheme="minorHAnsi" w:cstheme="minorHAnsi"/>
          <w:sz w:val="24"/>
          <w:szCs w:val="24"/>
          <w:lang w:val="sl-SI"/>
        </w:rPr>
        <w:t xml:space="preserve">од цене за наручена добра </w:t>
      </w:r>
      <w:r>
        <w:rPr>
          <w:rFonts w:asciiTheme="minorHAnsi" w:hAnsiTheme="minorHAnsi" w:cstheme="minorHAnsi"/>
          <w:sz w:val="24"/>
          <w:szCs w:val="24"/>
          <w:lang w:val="sr-Cyrl-CS"/>
        </w:rPr>
        <w:t xml:space="preserve">(без ПДВ-а) а максимално до износа од 10% </w:t>
      </w:r>
      <w:r>
        <w:rPr>
          <w:rFonts w:asciiTheme="minorHAnsi" w:hAnsiTheme="minorHAnsi" w:cstheme="minorHAnsi"/>
          <w:sz w:val="24"/>
          <w:szCs w:val="24"/>
          <w:lang w:val="sl-SI"/>
        </w:rPr>
        <w:t xml:space="preserve">од </w:t>
      </w:r>
      <w:r>
        <w:rPr>
          <w:rFonts w:asciiTheme="minorHAnsi" w:hAnsiTheme="minorHAnsi" w:cstheme="minorHAnsi"/>
          <w:sz w:val="24"/>
          <w:szCs w:val="24"/>
        </w:rPr>
        <w:t>укупно уговорене цене</w:t>
      </w:r>
      <w:r>
        <w:rPr>
          <w:rFonts w:asciiTheme="minorHAnsi" w:hAnsiTheme="minorHAnsi" w:cstheme="minorHAnsi"/>
          <w:sz w:val="24"/>
          <w:szCs w:val="24"/>
          <w:lang w:val="sr-Cyrl-CS"/>
        </w:rPr>
        <w:t xml:space="preserve"> (без ПДВ-а).</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t>Продавац је сагласан да, уколико не може да испоручи уговорену врсту и количину добара у захтеваном року, Купац има право да реализује средство финансијског обезбеђењаи да раскине уговор</w:t>
      </w:r>
      <w:r>
        <w:rPr>
          <w:rFonts w:asciiTheme="minorHAnsi" w:hAnsiTheme="minorHAnsi" w:cstheme="minorHAnsi"/>
          <w:sz w:val="24"/>
          <w:szCs w:val="24"/>
          <w:lang w:val="sr-Cyrl-CS"/>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9</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r>
      <w:r>
        <w:rPr>
          <w:rFonts w:asciiTheme="minorHAnsi" w:hAnsiTheme="minorHAnsi" w:cstheme="minorHAnsi"/>
          <w:sz w:val="24"/>
          <w:szCs w:val="24"/>
          <w:lang w:val="sr-Cyrl-CS"/>
        </w:rPr>
        <w:t xml:space="preserve">За све што овим уговором није посебно утврђено примењују се одредбе Закона о облигационим односима, </w:t>
      </w:r>
      <w:r>
        <w:rPr>
          <w:rFonts w:asciiTheme="minorHAnsi" w:hAnsiTheme="minorHAnsi" w:cstheme="minorHAnsi"/>
          <w:sz w:val="24"/>
          <w:szCs w:val="24"/>
          <w:lang w:val="sl-SI"/>
        </w:rPr>
        <w:t xml:space="preserve">као и други важећи прописи </w:t>
      </w:r>
      <w:r>
        <w:rPr>
          <w:rFonts w:asciiTheme="minorHAnsi" w:hAnsiTheme="minorHAnsi" w:cstheme="minorHAnsi"/>
          <w:sz w:val="24"/>
          <w:szCs w:val="24"/>
          <w:lang w:val="sr-Cyrl-CS"/>
        </w:rPr>
        <w:t>Републике Србије</w:t>
      </w:r>
      <w:r>
        <w:rPr>
          <w:rFonts w:asciiTheme="minorHAnsi" w:hAnsiTheme="minorHAnsi" w:cstheme="minorHAnsi"/>
          <w:sz w:val="24"/>
          <w:szCs w:val="24"/>
          <w:lang w:val="sl-SI"/>
        </w:rPr>
        <w:t>.</w:t>
      </w:r>
    </w:p>
    <w:p w:rsidR="00D859D8" w:rsidRDefault="00D859D8">
      <w:pPr>
        <w:pStyle w:val="NoSpacing"/>
        <w:jc w:val="both"/>
        <w:rPr>
          <w:rFonts w:asciiTheme="minorHAnsi" w:hAnsiTheme="minorHAnsi" w:cstheme="minorHAnsi"/>
          <w:sz w:val="24"/>
          <w:szCs w:val="24"/>
          <w:lang w:val="sr-Cyrl-CS"/>
        </w:rPr>
      </w:pPr>
    </w:p>
    <w:p w:rsidR="00D859D8" w:rsidRDefault="00B61E57">
      <w:pPr>
        <w:spacing w:after="200" w:line="276" w:lineRule="auto"/>
        <w:jc w:val="left"/>
        <w:rPr>
          <w:rFonts w:asciiTheme="minorHAnsi" w:eastAsia="Calibri" w:hAnsiTheme="minorHAnsi" w:cstheme="minorHAnsi"/>
          <w:lang w:val="sl-SI"/>
        </w:rPr>
      </w:pPr>
      <w:r>
        <w:rPr>
          <w:rFonts w:asciiTheme="minorHAnsi" w:hAnsiTheme="minorHAnsi" w:cstheme="minorHAnsi"/>
          <w:lang w:val="sl-SI"/>
        </w:rPr>
        <w:br w:type="page"/>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lastRenderedPageBreak/>
        <w:t>Члан 1</w:t>
      </w:r>
      <w:r>
        <w:rPr>
          <w:rFonts w:asciiTheme="minorHAnsi" w:hAnsiTheme="minorHAnsi" w:cstheme="minorHAnsi"/>
          <w:sz w:val="24"/>
          <w:szCs w:val="24"/>
          <w:lang w:val="sr-Cyrl-CS"/>
        </w:rPr>
        <w:t>0</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rPr>
        <w:t xml:space="preserve">Сва спорна питања до којих може доћи у примени овог уговора, </w:t>
      </w:r>
      <w:r>
        <w:rPr>
          <w:rFonts w:asciiTheme="minorHAnsi" w:hAnsiTheme="minorHAnsi" w:cstheme="minorHAnsi"/>
          <w:sz w:val="24"/>
          <w:szCs w:val="24"/>
          <w:lang w:val="sr-Cyrl-CS"/>
        </w:rPr>
        <w:t xml:space="preserve">уговорне стране ће </w:t>
      </w:r>
      <w:r>
        <w:rPr>
          <w:rFonts w:asciiTheme="minorHAnsi" w:hAnsiTheme="minorHAnsi" w:cstheme="minorHAnsi"/>
          <w:sz w:val="24"/>
          <w:szCs w:val="24"/>
        </w:rPr>
        <w:t>решава</w:t>
      </w:r>
      <w:r>
        <w:rPr>
          <w:rFonts w:asciiTheme="minorHAnsi" w:hAnsiTheme="minorHAnsi" w:cstheme="minorHAnsi"/>
          <w:sz w:val="24"/>
          <w:szCs w:val="24"/>
          <w:lang w:val="sr-Cyrl-CS"/>
        </w:rPr>
        <w:t>ти</w:t>
      </w:r>
      <w:r>
        <w:rPr>
          <w:rFonts w:asciiTheme="minorHAnsi" w:hAnsiTheme="minorHAnsi" w:cstheme="minorHAnsi"/>
          <w:sz w:val="24"/>
          <w:szCs w:val="24"/>
        </w:rPr>
        <w:t xml:space="preserve"> споразумно</w:t>
      </w:r>
      <w:r>
        <w:rPr>
          <w:rFonts w:asciiTheme="minorHAnsi" w:hAnsiTheme="minorHAnsi" w:cstheme="minorHAnsi"/>
          <w:sz w:val="24"/>
          <w:szCs w:val="24"/>
          <w:lang w:val="sr-Cyrl-CS"/>
        </w:rPr>
        <w:t xml:space="preserve">, уколико иста </w:t>
      </w:r>
      <w:r>
        <w:rPr>
          <w:rFonts w:asciiTheme="minorHAnsi" w:hAnsiTheme="minorHAnsi" w:cstheme="minorHAnsi"/>
          <w:sz w:val="24"/>
          <w:szCs w:val="24"/>
        </w:rPr>
        <w:t xml:space="preserve">не могу споразумно решити, могу покренути спор пред надлежним судом у </w:t>
      </w:r>
      <w:r>
        <w:rPr>
          <w:rFonts w:asciiTheme="minorHAnsi" w:hAnsiTheme="minorHAnsi" w:cstheme="minorHAnsi"/>
          <w:sz w:val="24"/>
          <w:szCs w:val="24"/>
          <w:lang w:val="sr-Cyrl-CS"/>
        </w:rPr>
        <w:t>Сремској Митровици</w:t>
      </w:r>
      <w:r>
        <w:rPr>
          <w:rFonts w:asciiTheme="minorHAnsi" w:hAnsiTheme="minorHAnsi" w:cstheme="minorHAnsi"/>
          <w:sz w:val="24"/>
          <w:szCs w:val="24"/>
        </w:rPr>
        <w:t>.</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1</w:t>
      </w:r>
      <w:r>
        <w:rPr>
          <w:rFonts w:asciiTheme="minorHAnsi" w:hAnsiTheme="minorHAnsi" w:cstheme="minorHAnsi"/>
          <w:sz w:val="24"/>
          <w:szCs w:val="24"/>
          <w:lang w:val="sr-Cyrl-CS"/>
        </w:rPr>
        <w:t>1</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ab/>
        <w:t>Овај уговор сачињен је у 4 (четири) истоветна примерка од којих свака уговорна страна задржава по 2 (два) примерка.</w:t>
      </w:r>
    </w:p>
    <w:p w:rsidR="00D859D8" w:rsidRDefault="00D859D8">
      <w:pPr>
        <w:pStyle w:val="NoSpacing"/>
        <w:rPr>
          <w:rFonts w:asciiTheme="minorHAnsi" w:hAnsiTheme="minorHAnsi" w:cstheme="minorHAnsi"/>
          <w:sz w:val="24"/>
          <w:szCs w:val="24"/>
          <w:lang w:val="sr-Cyrl-CS"/>
        </w:rPr>
      </w:pPr>
    </w:p>
    <w:tbl>
      <w:tblPr>
        <w:tblW w:w="10209" w:type="dxa"/>
        <w:tblInd w:w="-72" w:type="dxa"/>
        <w:tblLayout w:type="fixed"/>
        <w:tblLook w:val="04A0"/>
      </w:tblPr>
      <w:tblGrid>
        <w:gridCol w:w="4987"/>
        <w:gridCol w:w="5222"/>
      </w:tblGrid>
      <w:tr w:rsidR="00D859D8">
        <w:trPr>
          <w:trHeight w:val="1134"/>
        </w:trPr>
        <w:tc>
          <w:tcPr>
            <w:tcW w:w="4987"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 xml:space="preserve">ЗА </w:t>
            </w:r>
            <w:r>
              <w:rPr>
                <w:rFonts w:asciiTheme="minorHAnsi" w:hAnsiTheme="minorHAnsi" w:cstheme="minorHAnsi"/>
                <w:sz w:val="24"/>
                <w:szCs w:val="24"/>
                <w:lang w:val="sr-Cyrl-CS"/>
              </w:rPr>
              <w:t>ПОНУЂАЧА/ПРОДАВЦА</w:t>
            </w: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l-SI"/>
              </w:rPr>
              <w:t>________________________________</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r-Cyrl-CS"/>
              </w:rPr>
              <w:t>директор</w:t>
            </w:r>
          </w:p>
        </w:tc>
        <w:tc>
          <w:tcPr>
            <w:tcW w:w="5222"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r-Cyrl-CS"/>
              </w:rPr>
              <w:t xml:space="preserve">                      </w:t>
            </w:r>
            <w:r>
              <w:rPr>
                <w:rFonts w:asciiTheme="minorHAnsi" w:hAnsiTheme="minorHAnsi" w:cstheme="minorHAnsi"/>
                <w:sz w:val="24"/>
                <w:szCs w:val="24"/>
                <w:lang w:val="sl-SI"/>
              </w:rPr>
              <w:t>ЗА ДОМ ЗДРАВЉА "</w:t>
            </w:r>
            <w:r>
              <w:rPr>
                <w:rFonts w:asciiTheme="minorHAnsi" w:hAnsiTheme="minorHAnsi" w:cstheme="minorHAnsi"/>
                <w:sz w:val="24"/>
                <w:szCs w:val="24"/>
                <w:lang w:val="sr-Cyrl-CS"/>
              </w:rPr>
              <w:t>РУМА</w:t>
            </w:r>
            <w:r>
              <w:rPr>
                <w:rFonts w:asciiTheme="minorHAnsi" w:hAnsiTheme="minorHAnsi" w:cstheme="minorHAnsi"/>
                <w:sz w:val="24"/>
                <w:szCs w:val="24"/>
                <w:lang w:val="sl-SI"/>
              </w:rPr>
              <w:t>"</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l-SI"/>
              </w:rPr>
              <w:t xml:space="preserve">          _______________________________</w:t>
            </w: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r-Cyrl-CS"/>
              </w:rPr>
              <w:t>директор Др стом. Јелена Стојанац Мрачевић</w:t>
            </w:r>
          </w:p>
          <w:p w:rsidR="00D859D8" w:rsidRDefault="00D859D8">
            <w:pPr>
              <w:pStyle w:val="NoSpacing"/>
              <w:rPr>
                <w:rFonts w:asciiTheme="minorHAnsi" w:hAnsiTheme="minorHAnsi" w:cstheme="minorHAnsi"/>
                <w:sz w:val="24"/>
                <w:szCs w:val="24"/>
                <w:lang w:val="sr-Cyrl-CS"/>
              </w:rPr>
            </w:pPr>
          </w:p>
        </w:tc>
      </w:tr>
    </w:tbl>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p>
    <w:p w:rsidR="00D859D8" w:rsidRDefault="00B61E57">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r>
        <w:rPr>
          <w:rFonts w:ascii="Calibri" w:hAnsi="Calibri" w:cs="Calibri"/>
          <w:b/>
          <w:bCs/>
          <w:i/>
          <w:iCs/>
          <w:sz w:val="20"/>
          <w:szCs w:val="20"/>
        </w:rPr>
        <w:t>Напомена: Понуђач обавезно попуњава модел уговора  и  оверава печатом и потписом, чиме потврђује да се слаже са моделом уговора.</w:t>
      </w:r>
    </w:p>
    <w:p w:rsidR="00D859D8" w:rsidRDefault="00D859D8">
      <w:pPr>
        <w:jc w:val="right"/>
        <w:rPr>
          <w:rFonts w:asciiTheme="minorHAnsi" w:hAnsiTheme="minorHAnsi" w:cstheme="minorHAnsi"/>
          <w:b/>
          <w:bCs/>
          <w:i/>
          <w:iCs/>
          <w:sz w:val="23"/>
          <w:szCs w:val="23"/>
        </w:rPr>
      </w:pPr>
    </w:p>
    <w:p w:rsidR="00D859D8" w:rsidRPr="00E00764"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E00764">
        <w:rPr>
          <w:rFonts w:asciiTheme="minorHAnsi" w:hAnsiTheme="minorHAnsi" w:cstheme="minorHAnsi"/>
          <w:b/>
          <w:bCs/>
          <w:i/>
          <w:iCs/>
          <w:sz w:val="23"/>
          <w:szCs w:val="23"/>
        </w:rPr>
        <w:lastRenderedPageBreak/>
        <w:t>Прилог број 9.</w:t>
      </w:r>
    </w:p>
    <w:p w:rsidR="00D859D8" w:rsidRDefault="00D859D8">
      <w:pPr>
        <w:rPr>
          <w:rFonts w:asciiTheme="minorHAnsi" w:hAnsiTheme="minorHAnsi" w:cstheme="minorHAnsi"/>
          <w:i/>
          <w:iCs/>
          <w:sz w:val="23"/>
          <w:szCs w:val="23"/>
        </w:rPr>
      </w:pPr>
    </w:p>
    <w:p w:rsidR="00D859D8" w:rsidRDefault="00D859D8">
      <w:pPr>
        <w:pStyle w:val="Default"/>
        <w:rPr>
          <w:rFonts w:asciiTheme="minorHAnsi" w:hAnsiTheme="minorHAnsi" w:cstheme="minorHAnsi"/>
          <w:color w:val="auto"/>
          <w:sz w:val="23"/>
          <w:szCs w:val="23"/>
        </w:rPr>
      </w:pPr>
    </w:p>
    <w:p w:rsidR="00D859D8" w:rsidRPr="00E00764" w:rsidRDefault="00B61E57">
      <w:pPr>
        <w:pStyle w:val="Default"/>
        <w:jc w:val="center"/>
        <w:rPr>
          <w:rFonts w:asciiTheme="minorHAnsi" w:hAnsiTheme="minorHAnsi" w:cstheme="minorHAnsi"/>
          <w:b/>
          <w:iCs/>
          <w:color w:val="auto"/>
          <w:lang w:val="sr-Cyrl-CS"/>
        </w:rPr>
      </w:pPr>
      <w:r w:rsidRPr="00E00764">
        <w:rPr>
          <w:rFonts w:asciiTheme="minorHAnsi" w:hAnsiTheme="minorHAnsi" w:cstheme="minorHAnsi"/>
          <w:b/>
          <w:iCs/>
          <w:color w:val="auto"/>
        </w:rPr>
        <w:t>ОБРАЗАЦ ТРОШКОВА ПРИПРЕМЕ ПОНУД</w:t>
      </w:r>
      <w:r w:rsidRPr="00E00764">
        <w:rPr>
          <w:rFonts w:asciiTheme="minorHAnsi" w:hAnsiTheme="minorHAnsi" w:cstheme="minorHAnsi"/>
          <w:b/>
          <w:iCs/>
          <w:color w:val="auto"/>
          <w:lang w:val="sr-Cyrl-CS"/>
        </w:rPr>
        <w:t>Е</w:t>
      </w:r>
    </w:p>
    <w:p w:rsidR="00D859D8" w:rsidRPr="00E00764" w:rsidRDefault="00D859D8">
      <w:pPr>
        <w:pStyle w:val="Default"/>
        <w:jc w:val="center"/>
        <w:rPr>
          <w:rFonts w:asciiTheme="minorHAnsi" w:hAnsiTheme="minorHAnsi" w:cstheme="minorHAnsi"/>
          <w:color w:val="auto"/>
          <w:lang w:val="sr-Cyrl-CS"/>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Понуђач може да у оквиру понуде достави укупан износ и структуру трошкова припремања понуде.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859D8" w:rsidRDefault="00D859D8">
      <w:pPr>
        <w:pStyle w:val="Default"/>
        <w:rPr>
          <w:rFonts w:asciiTheme="minorHAnsi" w:hAnsiTheme="minorHAnsi" w:cstheme="minorHAnsi"/>
          <w:color w:val="auto"/>
          <w:sz w:val="23"/>
          <w:szCs w:val="23"/>
          <w:lang w:val="sr-Cyrl-CS"/>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41"/>
        <w:gridCol w:w="3841"/>
      </w:tblGrid>
      <w:tr w:rsidR="00D859D8">
        <w:trPr>
          <w:trHeight w:val="585"/>
        </w:trPr>
        <w:tc>
          <w:tcPr>
            <w:tcW w:w="959" w:type="dxa"/>
          </w:tcPr>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Р. бр.</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rPr>
              <w:t>Опис трошкова припреме понуде</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sz w:val="23"/>
                <w:szCs w:val="23"/>
              </w:rPr>
              <w:t>Трошак израде понуде са урачунатим ПДВ-ом.</w:t>
            </w: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1</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2</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3</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4</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5</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УКУПНО:</w:t>
            </w:r>
          </w:p>
        </w:tc>
        <w:tc>
          <w:tcPr>
            <w:tcW w:w="3841" w:type="dxa"/>
          </w:tcPr>
          <w:p w:rsidR="00D859D8" w:rsidRDefault="00D859D8">
            <w:pPr>
              <w:pStyle w:val="Default"/>
              <w:rPr>
                <w:rFonts w:asciiTheme="minorHAnsi" w:hAnsiTheme="minorHAnsi" w:cstheme="minorHAnsi"/>
                <w:color w:val="auto"/>
                <w:sz w:val="23"/>
                <w:szCs w:val="23"/>
              </w:rPr>
            </w:pPr>
          </w:p>
        </w:tc>
      </w:tr>
    </w:tbl>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jc w:val="center"/>
        <w:rPr>
          <w:rFonts w:asciiTheme="minorHAnsi" w:hAnsiTheme="minorHAnsi" w:cstheme="minorHAnsi"/>
        </w:rPr>
      </w:pPr>
      <w:r>
        <w:rPr>
          <w:rFonts w:asciiTheme="minorHAnsi" w:hAnsiTheme="minorHAnsi" w:cstheme="minorHAnsi"/>
        </w:rPr>
        <w:t>Изјава понуђача</w:t>
      </w:r>
    </w:p>
    <w:p w:rsidR="00D859D8" w:rsidRDefault="00D859D8">
      <w:pPr>
        <w:autoSpaceDE w:val="0"/>
        <w:autoSpaceDN w:val="0"/>
        <w:adjustRightInd w:val="0"/>
        <w:jc w:val="center"/>
        <w:rPr>
          <w:rFonts w:asciiTheme="minorHAnsi" w:hAnsiTheme="minorHAnsi" w:cstheme="minorHAnsi"/>
        </w:rPr>
      </w:pPr>
    </w:p>
    <w:p w:rsidR="00D859D8" w:rsidRDefault="00B61E57">
      <w:pPr>
        <w:autoSpaceDE w:val="0"/>
        <w:autoSpaceDN w:val="0"/>
        <w:adjustRightInd w:val="0"/>
        <w:spacing w:line="360" w:lineRule="auto"/>
        <w:ind w:firstLine="708"/>
        <w:rPr>
          <w:rFonts w:asciiTheme="minorHAnsi" w:hAnsiTheme="minorHAnsi" w:cstheme="minorHAnsi"/>
        </w:rPr>
      </w:pPr>
      <w:r>
        <w:rPr>
          <w:rFonts w:asciiTheme="minorHAnsi" w:hAnsiTheme="minorHAnsi" w:cstheme="minorHAnsi"/>
        </w:rPr>
        <w:t>Изјављујемо да у случају обуставе јавне набавке из разлога на страни наручиоца тражимо да нам се надокнаде трошкови прибављања средстава обезбеђења у износу од _________________________________ дин. и да нам се ти трошкови уплате на текући рачун бр.___________________________________ код банке___________________________________.</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_________________________</w:t>
      </w: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E00764" w:rsidRDefault="00B61E57">
      <w:pPr>
        <w:pStyle w:val="Default"/>
        <w:jc w:val="right"/>
        <w:rPr>
          <w:rFonts w:asciiTheme="minorHAnsi" w:hAnsiTheme="minorHAnsi" w:cstheme="minorHAnsi"/>
          <w:b/>
          <w:bCs/>
          <w:i/>
          <w:iCs/>
          <w:color w:val="auto"/>
          <w:sz w:val="23"/>
          <w:szCs w:val="23"/>
          <w:lang w:val="sr-Cyrl-CS"/>
        </w:rPr>
      </w:pPr>
      <w:r w:rsidRPr="00E00764">
        <w:rPr>
          <w:rFonts w:asciiTheme="minorHAnsi" w:hAnsiTheme="minorHAnsi" w:cstheme="minorHAnsi"/>
          <w:b/>
          <w:bCs/>
          <w:i/>
          <w:iCs/>
          <w:color w:val="auto"/>
          <w:sz w:val="23"/>
          <w:szCs w:val="23"/>
          <w:lang w:val="sr-Cyrl-CS"/>
        </w:rPr>
        <w:lastRenderedPageBreak/>
        <w:t>Прилог број 10.</w:t>
      </w:r>
    </w:p>
    <w:p w:rsidR="00D859D8" w:rsidRDefault="00D859D8">
      <w:pPr>
        <w:pStyle w:val="Default"/>
        <w:rPr>
          <w:rFonts w:asciiTheme="minorHAnsi" w:hAnsiTheme="minorHAnsi" w:cstheme="minorHAnsi"/>
          <w:color w:val="auto"/>
          <w:sz w:val="23"/>
          <w:szCs w:val="23"/>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понуађача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rPr>
      </w:pPr>
    </w:p>
    <w:p w:rsidR="00D859D8" w:rsidRDefault="00D859D8">
      <w:pPr>
        <w:pStyle w:val="Default"/>
        <w:jc w:val="center"/>
        <w:rPr>
          <w:rFonts w:asciiTheme="minorHAnsi" w:hAnsiTheme="minorHAnsi" w:cstheme="minorHAnsi"/>
          <w:iCs/>
          <w:color w:val="auto"/>
        </w:rPr>
      </w:pPr>
    </w:p>
    <w:p w:rsidR="00D859D8" w:rsidRPr="00DD21E1" w:rsidRDefault="00B61E57">
      <w:pPr>
        <w:pStyle w:val="Default"/>
        <w:jc w:val="center"/>
        <w:rPr>
          <w:rFonts w:asciiTheme="minorHAnsi" w:hAnsiTheme="minorHAnsi" w:cstheme="minorHAnsi"/>
          <w:b/>
          <w:color w:val="auto"/>
        </w:rPr>
      </w:pPr>
      <w:r w:rsidRPr="00DD21E1">
        <w:rPr>
          <w:rFonts w:asciiTheme="minorHAnsi" w:hAnsiTheme="minorHAnsi" w:cstheme="minorHAnsi"/>
          <w:b/>
          <w:iCs/>
          <w:color w:val="auto"/>
        </w:rPr>
        <w:t>ИЗЈАВ</w:t>
      </w:r>
      <w:r w:rsidRPr="00DD21E1">
        <w:rPr>
          <w:rFonts w:asciiTheme="minorHAnsi" w:hAnsiTheme="minorHAnsi" w:cstheme="minorHAnsi"/>
          <w:b/>
          <w:iCs/>
          <w:color w:val="auto"/>
          <w:lang w:val="sr-Cyrl-CS"/>
        </w:rPr>
        <w:t>А</w:t>
      </w:r>
      <w:r w:rsidRPr="00DD21E1">
        <w:rPr>
          <w:rFonts w:asciiTheme="minorHAnsi" w:hAnsiTheme="minorHAnsi" w:cstheme="minorHAnsi"/>
          <w:b/>
          <w:iCs/>
          <w:color w:val="auto"/>
        </w:rPr>
        <w:t xml:space="preserve"> О НЕЗАВИСНОЈ ПОНУДИ</w:t>
      </w:r>
    </w:p>
    <w:p w:rsidR="00D859D8" w:rsidRDefault="00D859D8">
      <w:pPr>
        <w:pStyle w:val="Default"/>
        <w:rPr>
          <w:rFonts w:asciiTheme="minorHAnsi" w:hAnsiTheme="minorHAnsi" w:cstheme="minorHAnsi"/>
          <w:color w:val="auto"/>
        </w:rPr>
      </w:pP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lang w:val="sr-Cyrl-CS"/>
        </w:rPr>
      </w:pPr>
    </w:p>
    <w:p w:rsidR="00D859D8" w:rsidRDefault="00B61E57">
      <w:pPr>
        <w:pStyle w:val="Default"/>
        <w:spacing w:line="360" w:lineRule="auto"/>
        <w:ind w:firstLine="708"/>
        <w:jc w:val="both"/>
        <w:rPr>
          <w:rFonts w:asciiTheme="minorHAnsi" w:hAnsiTheme="minorHAnsi" w:cstheme="minorHAnsi"/>
          <w:color w:val="auto"/>
        </w:rPr>
      </w:pPr>
      <w:r>
        <w:rPr>
          <w:rFonts w:asciiTheme="minorHAnsi" w:hAnsiTheme="minorHAnsi" w:cstheme="minorHAnsi"/>
          <w:color w:val="auto"/>
        </w:rPr>
        <w:t xml:space="preserve">Овим путем изјављујем под пуном материјалном и кривичном одговорношћу да је ова понуда </w:t>
      </w:r>
      <w:r>
        <w:rPr>
          <w:rFonts w:asciiTheme="minorHAnsi" w:hAnsiTheme="minorHAnsi" w:cstheme="minorHAnsi"/>
          <w:color w:val="auto"/>
          <w:lang w:val="sr-Cyrl-CS"/>
        </w:rPr>
        <w:t xml:space="preserve">у поступку јавне набавке број </w:t>
      </w:r>
      <w:r>
        <w:rPr>
          <w:rFonts w:asciiTheme="minorHAnsi" w:hAnsiTheme="minorHAnsi" w:cstheme="minorHAnsi"/>
          <w:color w:val="auto"/>
        </w:rPr>
        <w:t>ЈН</w:t>
      </w:r>
      <w:r w:rsidR="00E00764">
        <w:rPr>
          <w:rFonts w:asciiTheme="minorHAnsi" w:hAnsiTheme="minorHAnsi" w:cstheme="minorHAnsi"/>
          <w:color w:val="auto"/>
        </w:rPr>
        <w:t xml:space="preserve"> 1</w:t>
      </w:r>
      <w:r w:rsidR="008F3D12">
        <w:rPr>
          <w:rFonts w:asciiTheme="minorHAnsi" w:hAnsiTheme="minorHAnsi" w:cstheme="minorHAnsi"/>
          <w:color w:val="auto"/>
        </w:rPr>
        <w:t>2</w:t>
      </w:r>
      <w:r w:rsidR="00E00764">
        <w:rPr>
          <w:rFonts w:asciiTheme="minorHAnsi" w:hAnsiTheme="minorHAnsi" w:cstheme="minorHAnsi"/>
          <w:color w:val="auto"/>
        </w:rPr>
        <w:t>/2019 Медицинска опрема</w:t>
      </w:r>
      <w:r w:rsidR="00F10B44">
        <w:rPr>
          <w:rFonts w:asciiTheme="minorHAnsi" w:hAnsiTheme="minorHAnsi" w:cstheme="minorHAnsi"/>
          <w:color w:val="auto"/>
        </w:rPr>
        <w:t>:</w:t>
      </w:r>
      <w:r w:rsidR="004A1519">
        <w:rPr>
          <w:rFonts w:asciiTheme="minorHAnsi" w:hAnsiTheme="minorHAnsi" w:cstheme="minorHAnsi"/>
          <w:color w:val="auto"/>
        </w:rPr>
        <w:t>Партија ________________________</w:t>
      </w:r>
      <w:r w:rsidR="00F10B44">
        <w:rPr>
          <w:rFonts w:asciiTheme="minorHAnsi" w:hAnsiTheme="minorHAnsi" w:cstheme="minorHAnsi"/>
          <w:bCs/>
          <w:spacing w:val="2"/>
        </w:rPr>
        <w:t>,</w:t>
      </w:r>
      <w:r w:rsidR="00E00764" w:rsidRPr="00F10B44">
        <w:rPr>
          <w:rFonts w:asciiTheme="minorHAnsi" w:hAnsiTheme="minorHAnsi" w:cstheme="minorHAnsi"/>
          <w:color w:val="auto"/>
        </w:rPr>
        <w:t xml:space="preserve"> </w:t>
      </w:r>
      <w:r w:rsidRPr="00F10B44">
        <w:rPr>
          <w:rFonts w:asciiTheme="minorHAnsi" w:hAnsiTheme="minorHAnsi" w:cstheme="minorHAnsi"/>
          <w:color w:val="auto"/>
          <w:lang w:val="sr-Cyrl-CS"/>
        </w:rPr>
        <w:t xml:space="preserve">Наручиоца Дом здравља „Рума“ </w:t>
      </w:r>
      <w:r w:rsidRPr="00F10B44">
        <w:rPr>
          <w:rFonts w:asciiTheme="minorHAnsi" w:hAnsiTheme="minorHAnsi" w:cstheme="minorHAnsi"/>
          <w:color w:val="auto"/>
        </w:rPr>
        <w:t xml:space="preserve">сачињена независно </w:t>
      </w:r>
      <w:r>
        <w:rPr>
          <w:rFonts w:asciiTheme="minorHAnsi" w:hAnsiTheme="minorHAnsi" w:cstheme="minorHAnsi"/>
          <w:color w:val="auto"/>
        </w:rPr>
        <w:t xml:space="preserve">и без договарања са осталим учесницима у поступку јавне набавке. </w:t>
      </w:r>
    </w:p>
    <w:p w:rsidR="00D859D8" w:rsidRDefault="00D859D8">
      <w:pPr>
        <w:rPr>
          <w:rFonts w:asciiTheme="minorHAnsi" w:hAnsiTheme="minorHAnsi" w:cstheme="minorHAnsi"/>
        </w:rPr>
      </w:pPr>
    </w:p>
    <w:p w:rsidR="00D859D8" w:rsidRDefault="00D859D8">
      <w:pPr>
        <w:rPr>
          <w:rFonts w:asciiTheme="minorHAnsi" w:hAnsiTheme="minorHAnsi" w:cstheme="minorHAnsi"/>
          <w:b/>
          <w:bCs/>
          <w:i/>
          <w:iCs/>
          <w:sz w:val="23"/>
          <w:szCs w:val="23"/>
        </w:rPr>
      </w:pPr>
    </w:p>
    <w:p w:rsidR="00D859D8" w:rsidRDefault="00D859D8">
      <w:pPr>
        <w:rPr>
          <w:rFonts w:asciiTheme="minorHAnsi" w:hAnsiTheme="minorHAnsi" w:cstheme="minorHAnsi"/>
          <w:b/>
          <w:bCs/>
          <w:i/>
          <w:iCs/>
          <w:sz w:val="23"/>
          <w:szCs w:val="23"/>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D859D8">
      <w:pPr>
        <w:pStyle w:val="NoSpacing"/>
        <w:ind w:left="3401" w:firstLine="139"/>
        <w:rPr>
          <w:rFonts w:asciiTheme="minorHAnsi" w:hAnsiTheme="minorHAnsi" w:cstheme="minorHAnsi"/>
          <w:sz w:val="24"/>
          <w:szCs w:val="24"/>
          <w:lang w:val="sr-Cyrl-CS"/>
        </w:rPr>
      </w:pPr>
    </w:p>
    <w:p w:rsidR="00D859D8" w:rsidRDefault="00B61E57">
      <w:pPr>
        <w:rPr>
          <w:rFonts w:asciiTheme="minorHAnsi" w:hAnsiTheme="minorHAnsi" w:cstheme="minorHAnsi"/>
        </w:rPr>
      </w:pP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t xml:space="preserve">                             ________________________</w:t>
      </w:r>
      <w:r>
        <w:rPr>
          <w:rFonts w:asciiTheme="minorHAnsi" w:hAnsiTheme="minorHAnsi" w:cstheme="minorHAnsi"/>
          <w:bCs/>
          <w:iCs/>
          <w:color w:val="000000"/>
          <w:sz w:val="23"/>
          <w:szCs w:val="23"/>
        </w:rPr>
        <w:tab/>
      </w:r>
    </w:p>
    <w:p w:rsidR="00D859D8" w:rsidRDefault="00D859D8">
      <w:pPr>
        <w:rPr>
          <w:rFonts w:asciiTheme="minorHAnsi" w:hAnsiTheme="minorHAnsi" w:cstheme="minorHAnsi"/>
          <w:b/>
          <w:bCs/>
          <w:i/>
          <w:iCs/>
          <w:sz w:val="23"/>
          <w:szCs w:val="23"/>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Default="00D859D8">
      <w:pPr>
        <w:pStyle w:val="NoSpacing"/>
        <w:rPr>
          <w:rFonts w:asciiTheme="minorHAnsi" w:hAnsiTheme="minorHAnsi" w:cstheme="minorHAnsi"/>
          <w:i/>
          <w:iCs/>
          <w:sz w:val="23"/>
          <w:szCs w:val="23"/>
          <w:lang w:val="sr-Cyrl-CS"/>
        </w:rPr>
      </w:pP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2E6C0C" w:rsidRDefault="00B61E57">
      <w:pPr>
        <w:pStyle w:val="Default"/>
        <w:jc w:val="right"/>
        <w:rPr>
          <w:rFonts w:asciiTheme="minorHAnsi" w:hAnsiTheme="minorHAnsi" w:cstheme="minorHAnsi"/>
          <w:b/>
          <w:bCs/>
          <w:i/>
          <w:iCs/>
          <w:color w:val="auto"/>
          <w:sz w:val="23"/>
          <w:szCs w:val="23"/>
          <w:lang w:val="sr-Cyrl-CS"/>
        </w:rPr>
      </w:pPr>
      <w:r w:rsidRPr="002E6C0C">
        <w:rPr>
          <w:rFonts w:asciiTheme="minorHAnsi" w:hAnsiTheme="minorHAnsi" w:cstheme="minorHAnsi"/>
          <w:b/>
          <w:bCs/>
          <w:i/>
          <w:iCs/>
          <w:color w:val="auto"/>
          <w:sz w:val="23"/>
          <w:szCs w:val="23"/>
          <w:lang w:val="sr-Cyrl-CS"/>
        </w:rPr>
        <w:lastRenderedPageBreak/>
        <w:t>Прилог број 11.</w:t>
      </w:r>
    </w:p>
    <w:p w:rsidR="00D859D8" w:rsidRDefault="00D859D8">
      <w:pPr>
        <w:pStyle w:val="NoSpacing"/>
        <w:rPr>
          <w:rFonts w:asciiTheme="minorHAnsi" w:hAnsiTheme="minorHAnsi" w:cstheme="minorHAnsi"/>
          <w:i/>
          <w:iCs/>
          <w:sz w:val="23"/>
          <w:szCs w:val="23"/>
          <w:lang w:val="sr-Cyrl-CS"/>
        </w:rPr>
      </w:pPr>
    </w:p>
    <w:p w:rsidR="00D859D8" w:rsidRDefault="00D859D8">
      <w:pPr>
        <w:pStyle w:val="NoSpacing"/>
        <w:jc w:val="center"/>
        <w:rPr>
          <w:rFonts w:asciiTheme="minorHAnsi" w:hAnsiTheme="minorHAnsi" w:cstheme="minorHAnsi"/>
          <w:b/>
          <w:sz w:val="24"/>
          <w:szCs w:val="24"/>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DD21E1">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w:t>
            </w:r>
            <w:r w:rsidR="00B61E57">
              <w:rPr>
                <w:rFonts w:asciiTheme="minorHAnsi" w:hAnsiTheme="minorHAnsi" w:cstheme="minorHAnsi"/>
                <w:iCs/>
                <w:sz w:val="23"/>
                <w:szCs w:val="23"/>
              </w:rPr>
              <w:t>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NoSpacing"/>
        <w:jc w:val="center"/>
        <w:rPr>
          <w:rFonts w:asciiTheme="minorHAnsi" w:hAnsiTheme="minorHAnsi" w:cstheme="minorHAnsi"/>
          <w:b/>
          <w:sz w:val="24"/>
          <w:szCs w:val="24"/>
          <w:lang w:val="sr-Cyrl-CS"/>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lang w:val="sr-Cyrl-CS"/>
        </w:rPr>
      </w:pPr>
    </w:p>
    <w:p w:rsidR="00D859D8" w:rsidRPr="002E6C0C" w:rsidRDefault="00B61E57">
      <w:pPr>
        <w:pStyle w:val="NoSpacing"/>
        <w:jc w:val="center"/>
        <w:rPr>
          <w:rFonts w:asciiTheme="minorHAnsi" w:hAnsiTheme="minorHAnsi" w:cstheme="minorHAnsi"/>
          <w:b/>
          <w:sz w:val="24"/>
          <w:szCs w:val="24"/>
          <w:lang w:val="sr-Cyrl-CS"/>
        </w:rPr>
      </w:pPr>
      <w:r w:rsidRPr="002E6C0C">
        <w:rPr>
          <w:rFonts w:asciiTheme="minorHAnsi" w:hAnsiTheme="minorHAnsi" w:cstheme="minorHAnsi"/>
          <w:b/>
          <w:sz w:val="24"/>
          <w:szCs w:val="24"/>
        </w:rPr>
        <w:t>ИЗЈАВА ПОНУЂАЧА У СКЛ</w:t>
      </w:r>
      <w:r w:rsidRPr="002E6C0C">
        <w:rPr>
          <w:rFonts w:asciiTheme="minorHAnsi" w:hAnsiTheme="minorHAnsi" w:cstheme="minorHAnsi"/>
          <w:b/>
          <w:sz w:val="24"/>
          <w:szCs w:val="24"/>
          <w:lang w:val="sr-Cyrl-CS"/>
        </w:rPr>
        <w:t>А</w:t>
      </w:r>
      <w:r w:rsidRPr="002E6C0C">
        <w:rPr>
          <w:rFonts w:asciiTheme="minorHAnsi" w:hAnsiTheme="minorHAnsi" w:cstheme="minorHAnsi"/>
          <w:b/>
          <w:sz w:val="24"/>
          <w:szCs w:val="24"/>
        </w:rPr>
        <w:t>ДУ СА ЧЛАНОМ 75. СТАВ 2.</w:t>
      </w:r>
      <w:r w:rsidRPr="002E6C0C">
        <w:rPr>
          <w:rFonts w:asciiTheme="minorHAnsi" w:hAnsiTheme="minorHAnsi" w:cstheme="minorHAnsi"/>
          <w:b/>
          <w:sz w:val="24"/>
          <w:szCs w:val="24"/>
          <w:lang w:val="sr-Cyrl-CS"/>
        </w:rPr>
        <w:t xml:space="preserve"> ЗЈН</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spacing w:line="360" w:lineRule="auto"/>
        <w:ind w:firstLine="708"/>
        <w:rPr>
          <w:rFonts w:asciiTheme="minorHAnsi" w:hAnsiTheme="minorHAnsi" w:cstheme="minorHAnsi"/>
          <w:lang w:eastAsia="sr-Latn-CS"/>
        </w:rPr>
      </w:pPr>
      <w:r>
        <w:rPr>
          <w:rFonts w:asciiTheme="minorHAnsi" w:hAnsiTheme="minorHAnsi" w:cstheme="minorHAnsi"/>
          <w:lang w:eastAsia="sr-Latn-CS"/>
        </w:rPr>
        <w:t xml:space="preserve">Изјављујемо да смо при састављању понуде </w:t>
      </w:r>
      <w:r>
        <w:rPr>
          <w:rFonts w:asciiTheme="minorHAnsi" w:hAnsiTheme="minorHAnsi" w:cstheme="minorHAnsi"/>
        </w:rPr>
        <w:t>у поступку јавне набавке број ЈН</w:t>
      </w:r>
      <w:r w:rsidR="002E6C0C">
        <w:rPr>
          <w:rFonts w:asciiTheme="minorHAnsi" w:hAnsiTheme="minorHAnsi" w:cstheme="minorHAnsi"/>
        </w:rPr>
        <w:t xml:space="preserve"> 1</w:t>
      </w:r>
      <w:r w:rsidR="008F3D12">
        <w:rPr>
          <w:rFonts w:asciiTheme="minorHAnsi" w:hAnsiTheme="minorHAnsi" w:cstheme="minorHAnsi"/>
        </w:rPr>
        <w:t>2</w:t>
      </w:r>
      <w:r w:rsidR="002E6C0C">
        <w:rPr>
          <w:rFonts w:asciiTheme="minorHAnsi" w:hAnsiTheme="minorHAnsi" w:cstheme="minorHAnsi"/>
        </w:rPr>
        <w:t>/2019 Медицинска опрема</w:t>
      </w:r>
      <w:r w:rsidR="004A1519">
        <w:rPr>
          <w:rFonts w:asciiTheme="minorHAnsi" w:hAnsiTheme="minorHAnsi" w:cstheme="minorHAnsi"/>
        </w:rPr>
        <w:t>:Партија _____________________________________</w:t>
      </w:r>
      <w:r>
        <w:rPr>
          <w:rFonts w:asciiTheme="minorHAnsi" w:hAnsiTheme="minorHAnsi" w:cstheme="minorHAnsi"/>
        </w:rPr>
        <w:t xml:space="preserve"> Наручиоца Дом здравља „Рума“ </w:t>
      </w:r>
      <w:r w:rsidR="00F10B44">
        <w:rPr>
          <w:rFonts w:asciiTheme="minorHAnsi" w:hAnsiTheme="minorHAnsi" w:cstheme="minorHAnsi"/>
        </w:rPr>
        <w:t xml:space="preserve">, </w:t>
      </w:r>
      <w:r>
        <w:rPr>
          <w:rFonts w:asciiTheme="minorHAnsi" w:hAnsiTheme="minorHAnsi" w:cstheme="minorHAnsi"/>
          <w:lang w:eastAsia="sr-Latn-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B61E57">
      <w:pPr>
        <w:pStyle w:val="NoSpacing"/>
        <w:ind w:left="3401" w:firstLine="139"/>
        <w:rPr>
          <w:rFonts w:asciiTheme="minorHAnsi" w:hAnsiTheme="minorHAnsi" w:cstheme="minorHAnsi"/>
          <w:sz w:val="24"/>
          <w:szCs w:val="24"/>
          <w:lang w:val="sr-Cyrl-CS"/>
        </w:rPr>
      </w:pP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t xml:space="preserve">                                                                                               ______________________________________</w:t>
      </w:r>
      <w:r>
        <w:rPr>
          <w:rFonts w:asciiTheme="minorHAnsi" w:hAnsiTheme="minorHAnsi" w:cstheme="minorHAnsi"/>
          <w:bCs/>
          <w:iCs/>
          <w:color w:val="000000"/>
          <w:sz w:val="23"/>
          <w:szCs w:val="23"/>
          <w:lang w:val="sr-Cyrl-CS"/>
        </w:rPr>
        <w:tab/>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Pr="002E6C0C"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2E6C0C">
        <w:rPr>
          <w:rFonts w:asciiTheme="minorHAnsi" w:hAnsiTheme="minorHAnsi" w:cstheme="minorHAnsi"/>
          <w:b/>
          <w:bCs/>
          <w:i/>
          <w:iCs/>
          <w:sz w:val="23"/>
          <w:szCs w:val="23"/>
        </w:rPr>
        <w:lastRenderedPageBreak/>
        <w:t>Прилог број 12.</w:t>
      </w:r>
    </w:p>
    <w:p w:rsidR="00D859D8" w:rsidRDefault="00D859D8">
      <w:pPr>
        <w:pStyle w:val="Default"/>
        <w:jc w:val="center"/>
        <w:rPr>
          <w:rFonts w:asciiTheme="minorHAnsi" w:hAnsiTheme="minorHAnsi" w:cstheme="minorHAnsi"/>
          <w:b/>
          <w:iCs/>
          <w:color w:val="auto"/>
          <w:lang w:val="sr-Cyrl-CS"/>
        </w:rPr>
      </w:pPr>
    </w:p>
    <w:p w:rsidR="00D859D8" w:rsidRPr="002E6C0C" w:rsidRDefault="00B61E57">
      <w:pPr>
        <w:pStyle w:val="Default"/>
        <w:jc w:val="center"/>
        <w:rPr>
          <w:rFonts w:asciiTheme="minorHAnsi" w:hAnsiTheme="minorHAnsi" w:cstheme="minorHAnsi"/>
          <w:b/>
          <w:color w:val="auto"/>
          <w:sz w:val="23"/>
          <w:szCs w:val="23"/>
          <w:lang w:val="sr-Cyrl-CS"/>
        </w:rPr>
      </w:pPr>
      <w:r w:rsidRPr="002E6C0C">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jc w:val="center"/>
        <w:rPr>
          <w:rFonts w:asciiTheme="minorHAnsi" w:hAnsiTheme="minorHAnsi" w:cstheme="minorHAnsi"/>
          <w:b/>
          <w:i/>
          <w:sz w:val="23"/>
          <w:szCs w:val="23"/>
        </w:rPr>
      </w:pPr>
      <w:r>
        <w:rPr>
          <w:rFonts w:asciiTheme="minorHAnsi" w:hAnsiTheme="minorHAnsi" w:cstheme="minorHAnsi"/>
          <w:b/>
          <w:i/>
          <w:sz w:val="23"/>
          <w:szCs w:val="23"/>
        </w:rPr>
        <w:t>Модел меничног овлашћењa</w:t>
      </w:r>
    </w:p>
    <w:p w:rsidR="00D859D8" w:rsidRDefault="00B61E57">
      <w:pPr>
        <w:pStyle w:val="NoSpacing"/>
        <w:rPr>
          <w:rFonts w:asciiTheme="minorHAnsi" w:hAnsiTheme="minorHAnsi" w:cstheme="minorHAnsi"/>
          <w:i/>
          <w:sz w:val="24"/>
          <w:szCs w:val="24"/>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финансијске гаранције за озбиљност понуде</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 (</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B61E57">
      <w:pPr>
        <w:pStyle w:val="Default"/>
        <w:rPr>
          <w:rFonts w:asciiTheme="minorHAnsi" w:hAnsiTheme="minorHAnsi" w:cstheme="minorHAnsi"/>
          <w:b/>
          <w:color w:val="auto"/>
          <w:lang w:val="sr-Cyrl-CS"/>
        </w:rPr>
      </w:pPr>
      <w:r>
        <w:rPr>
          <w:rFonts w:asciiTheme="minorHAnsi" w:hAnsiTheme="minorHAnsi" w:cstheme="minorHAnsi"/>
          <w:color w:val="auto"/>
        </w:rPr>
        <w:t>у складу са условима за учешће у јавној набавци медицинске опреме</w:t>
      </w:r>
      <w:r w:rsidRPr="00F10B44">
        <w:rPr>
          <w:rFonts w:asciiTheme="minorHAnsi" w:hAnsiTheme="minorHAnsi" w:cstheme="minorHAnsi"/>
          <w:color w:val="auto"/>
        </w:rPr>
        <w:t xml:space="preserve">: </w:t>
      </w:r>
      <w:r w:rsidRPr="00F10B44">
        <w:rPr>
          <w:rFonts w:asciiTheme="minorHAnsi" w:hAnsiTheme="minorHAnsi" w:cstheme="minorHAnsi"/>
          <w:color w:val="auto"/>
          <w:lang w:val="sr-Cyrl-CS"/>
        </w:rPr>
        <w:t>ЈН</w:t>
      </w:r>
      <w:r w:rsidR="00FC3898" w:rsidRPr="00F10B44">
        <w:rPr>
          <w:rFonts w:asciiTheme="minorHAnsi" w:hAnsiTheme="minorHAnsi" w:cstheme="minorHAnsi"/>
          <w:color w:val="auto"/>
          <w:lang w:val="sr-Cyrl-CS"/>
        </w:rPr>
        <w:t xml:space="preserve"> 1</w:t>
      </w:r>
      <w:r w:rsidR="0077416B" w:rsidRPr="00F10B44">
        <w:rPr>
          <w:rFonts w:asciiTheme="minorHAnsi" w:hAnsiTheme="minorHAnsi" w:cstheme="minorHAnsi"/>
          <w:color w:val="auto"/>
          <w:lang w:val="sr-Cyrl-CS"/>
        </w:rPr>
        <w:t>2</w:t>
      </w:r>
      <w:r w:rsidR="00FC3898" w:rsidRPr="00F10B44">
        <w:rPr>
          <w:rFonts w:asciiTheme="minorHAnsi" w:hAnsiTheme="minorHAnsi" w:cstheme="minorHAnsi"/>
          <w:color w:val="auto"/>
          <w:lang w:val="sr-Cyrl-CS"/>
        </w:rPr>
        <w:t>/</w:t>
      </w:r>
      <w:r w:rsidR="00F10B44">
        <w:rPr>
          <w:rFonts w:asciiTheme="minorHAnsi" w:hAnsiTheme="minorHAnsi" w:cstheme="minorHAnsi"/>
          <w:color w:val="auto"/>
          <w:lang w:val="sr-Cyrl-CS"/>
        </w:rPr>
        <w:t>2019</w:t>
      </w:r>
      <w:r w:rsidR="00864CA5">
        <w:rPr>
          <w:rFonts w:asciiTheme="minorHAnsi" w:hAnsiTheme="minorHAnsi" w:cstheme="minorHAnsi"/>
          <w:color w:val="auto"/>
          <w:lang w:val="sr-Cyrl-CS"/>
        </w:rPr>
        <w:t xml:space="preserve"> – Партија ___________</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 </w:t>
      </w:r>
      <w:r>
        <w:rPr>
          <w:rFonts w:asciiTheme="minorHAnsi" w:hAnsiTheme="minorHAnsi" w:cstheme="minorHAnsi"/>
          <w:color w:val="auto"/>
        </w:rPr>
        <w:t xml:space="preserve">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укупне понуде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Плаћање меничне обавезе ће се извршити са нашег текућег рачуна</w:t>
      </w:r>
      <w:r>
        <w:rPr>
          <w:rFonts w:asciiTheme="minorHAnsi" w:hAnsiTheme="minorHAnsi" w:cstheme="minorHAnsi"/>
          <w:color w:val="auto"/>
          <w:lang w:val="sr-Cyrl-CS"/>
        </w:rPr>
        <w:t xml:space="preserve"> (број) __________</w:t>
      </w:r>
      <w:r>
        <w:rPr>
          <w:rFonts w:asciiTheme="minorHAnsi" w:hAnsiTheme="minorHAnsi" w:cstheme="minorHAnsi"/>
          <w:color w:val="auto"/>
        </w:rPr>
        <w:t>___ __________</w:t>
      </w:r>
      <w:r>
        <w:rPr>
          <w:rFonts w:asciiTheme="minorHAnsi" w:hAnsiTheme="minorHAnsi" w:cstheme="minorHAnsi"/>
          <w:color w:val="auto"/>
          <w:lang w:val="sr-Cyrl-CS"/>
        </w:rPr>
        <w:t>_____________</w:t>
      </w:r>
      <w:r>
        <w:rPr>
          <w:rFonts w:asciiTheme="minorHAnsi" w:hAnsiTheme="minorHAnsi" w:cstheme="minorHAnsi"/>
          <w:color w:val="auto"/>
        </w:rPr>
        <w:t>__</w:t>
      </w:r>
      <w:r>
        <w:rPr>
          <w:rFonts w:asciiTheme="minorHAnsi" w:hAnsiTheme="minorHAnsi" w:cstheme="minorHAnsi"/>
          <w:color w:val="auto"/>
          <w:lang w:val="sr-Cyrl-CS"/>
        </w:rPr>
        <w:t xml:space="preserve">  код банке  </w:t>
      </w:r>
      <w:r>
        <w:rPr>
          <w:rFonts w:asciiTheme="minorHAnsi" w:hAnsiTheme="minorHAnsi" w:cstheme="minorHAnsi"/>
          <w:color w:val="auto"/>
        </w:rPr>
        <w:t>_____________</w:t>
      </w:r>
      <w:r>
        <w:rPr>
          <w:rFonts w:asciiTheme="minorHAnsi" w:hAnsiTheme="minorHAnsi" w:cstheme="minorHAnsi"/>
          <w:color w:val="auto"/>
          <w:lang w:val="sr-Cyrl-CS"/>
        </w:rPr>
        <w:t>____________</w:t>
      </w:r>
      <w:r>
        <w:rPr>
          <w:rFonts w:asciiTheme="minorHAnsi" w:hAnsiTheme="minorHAnsi" w:cstheme="minorHAnsi"/>
          <w:color w:val="auto"/>
        </w:rPr>
        <w:t xml:space="preserve">________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Менична</w:t>
      </w:r>
      <w:r w:rsidR="00F10B44">
        <w:rPr>
          <w:rFonts w:asciiTheme="minorHAnsi" w:hAnsiTheme="minorHAnsi" w:cstheme="minorHAnsi"/>
          <w:color w:val="auto"/>
        </w:rPr>
        <w:t xml:space="preserve"> </w:t>
      </w:r>
      <w:r>
        <w:rPr>
          <w:rFonts w:asciiTheme="minorHAnsi" w:hAnsiTheme="minorHAnsi" w:cstheme="minorHAnsi"/>
          <w:color w:val="auto"/>
        </w:rPr>
        <w:t>обавеза</w:t>
      </w:r>
      <w:r w:rsidR="00F10B44">
        <w:rPr>
          <w:rFonts w:asciiTheme="minorHAnsi" w:hAnsiTheme="minorHAnsi" w:cstheme="minorHAnsi"/>
          <w:color w:val="auto"/>
        </w:rPr>
        <w:t xml:space="preserve"> </w:t>
      </w:r>
      <w:r>
        <w:rPr>
          <w:rFonts w:asciiTheme="minorHAnsi" w:hAnsiTheme="minorHAnsi" w:cstheme="minorHAnsi"/>
          <w:color w:val="auto"/>
        </w:rPr>
        <w:t>наведена</w:t>
      </w:r>
      <w:r w:rsidR="00F10B44">
        <w:rPr>
          <w:rFonts w:asciiTheme="minorHAnsi" w:hAnsiTheme="minorHAnsi" w:cstheme="minorHAnsi"/>
          <w:color w:val="auto"/>
        </w:rPr>
        <w:t xml:space="preserve"> </w:t>
      </w:r>
      <w:r>
        <w:rPr>
          <w:rFonts w:asciiTheme="minorHAnsi" w:hAnsiTheme="minorHAnsi" w:cstheme="minorHAnsi"/>
          <w:color w:val="auto"/>
        </w:rPr>
        <w:t>у</w:t>
      </w:r>
      <w:r w:rsidR="00F10B44">
        <w:rPr>
          <w:rFonts w:asciiTheme="minorHAnsi" w:hAnsiTheme="minorHAnsi" w:cstheme="minorHAnsi"/>
          <w:color w:val="auto"/>
        </w:rPr>
        <w:t xml:space="preserve"> </w:t>
      </w:r>
      <w:r>
        <w:rPr>
          <w:rFonts w:asciiTheme="minorHAnsi" w:hAnsiTheme="minorHAnsi" w:cstheme="minorHAnsi"/>
          <w:color w:val="auto"/>
        </w:rPr>
        <w:t>овом</w:t>
      </w:r>
      <w:r w:rsidR="00F10B44">
        <w:rPr>
          <w:rFonts w:asciiTheme="minorHAnsi" w:hAnsiTheme="minorHAnsi" w:cstheme="minorHAnsi"/>
          <w:color w:val="auto"/>
        </w:rPr>
        <w:t xml:space="preserve"> </w:t>
      </w:r>
      <w:r>
        <w:rPr>
          <w:rFonts w:asciiTheme="minorHAnsi" w:hAnsiTheme="minorHAnsi" w:cstheme="minorHAnsi"/>
          <w:color w:val="auto"/>
        </w:rPr>
        <w:t>овлашћењу</w:t>
      </w:r>
      <w:r w:rsidR="00F10B44">
        <w:rPr>
          <w:rFonts w:asciiTheme="minorHAnsi" w:hAnsiTheme="minorHAnsi" w:cstheme="minorHAnsi"/>
          <w:color w:val="auto"/>
        </w:rPr>
        <w:t xml:space="preserve"> </w:t>
      </w:r>
      <w:r>
        <w:rPr>
          <w:rFonts w:asciiTheme="minorHAnsi" w:hAnsiTheme="minorHAnsi" w:cstheme="minorHAnsi"/>
          <w:color w:val="auto"/>
        </w:rPr>
        <w:t>биће</w:t>
      </w:r>
      <w:r w:rsidR="00F10B44">
        <w:rPr>
          <w:rFonts w:asciiTheme="minorHAnsi" w:hAnsiTheme="minorHAnsi" w:cstheme="minorHAnsi"/>
          <w:color w:val="auto"/>
        </w:rPr>
        <w:t xml:space="preserve"> </w:t>
      </w:r>
      <w:r>
        <w:rPr>
          <w:rFonts w:asciiTheme="minorHAnsi" w:hAnsiTheme="minorHAnsi" w:cstheme="minorHAnsi"/>
          <w:color w:val="auto"/>
        </w:rPr>
        <w:t>исплаћена</w:t>
      </w:r>
      <w:r>
        <w:rPr>
          <w:rFonts w:asciiTheme="minorHAnsi" w:hAnsiTheme="minorHAnsi" w:cstheme="minorHAnsi"/>
          <w:color w:val="auto"/>
          <w:lang w:val="sr-Cyrl-CS"/>
        </w:rPr>
        <w:t xml:space="preserve"> Дому здравља „Рума“ Рума</w:t>
      </w:r>
      <w:r w:rsidR="004426C8">
        <w:rPr>
          <w:rFonts w:asciiTheme="minorHAnsi" w:hAnsiTheme="minorHAnsi" w:cstheme="minorHAnsi"/>
          <w:color w:val="auto"/>
          <w:lang w:val="sr-Cyrl-CS"/>
        </w:rPr>
        <w:t xml:space="preserve"> </w:t>
      </w:r>
      <w:r>
        <w:rPr>
          <w:rFonts w:asciiTheme="minorHAnsi" w:hAnsiTheme="minorHAnsi" w:cstheme="minorHAnsi"/>
          <w:color w:val="auto"/>
        </w:rPr>
        <w:t>на</w:t>
      </w:r>
      <w:r w:rsidR="004426C8">
        <w:rPr>
          <w:rFonts w:asciiTheme="minorHAnsi" w:hAnsiTheme="minorHAnsi" w:cstheme="minorHAnsi"/>
          <w:color w:val="auto"/>
        </w:rPr>
        <w:t xml:space="preserve"> </w:t>
      </w:r>
      <w:r>
        <w:rPr>
          <w:rFonts w:asciiTheme="minorHAnsi" w:hAnsiTheme="minorHAnsi" w:cstheme="minorHAnsi"/>
          <w:color w:val="auto"/>
        </w:rPr>
        <w:t>текући</w:t>
      </w:r>
      <w:r w:rsidR="004426C8">
        <w:rPr>
          <w:rFonts w:asciiTheme="minorHAnsi" w:hAnsiTheme="minorHAnsi" w:cstheme="minorHAnsi"/>
          <w:color w:val="auto"/>
        </w:rPr>
        <w:t xml:space="preserve"> </w:t>
      </w:r>
      <w:r>
        <w:rPr>
          <w:rFonts w:asciiTheme="minorHAnsi" w:hAnsiTheme="minorHAnsi" w:cstheme="minorHAnsi"/>
          <w:color w:val="auto"/>
        </w:rPr>
        <w:t>рачун</w:t>
      </w:r>
      <w:r w:rsidR="004426C8">
        <w:rPr>
          <w:rFonts w:asciiTheme="minorHAnsi" w:hAnsiTheme="minorHAnsi" w:cstheme="minorHAnsi"/>
          <w:color w:val="auto"/>
        </w:rPr>
        <w:t xml:space="preserve"> </w:t>
      </w:r>
      <w:r>
        <w:rPr>
          <w:rFonts w:asciiTheme="minorHAnsi" w:hAnsiTheme="minorHAnsi" w:cstheme="minorHAnsi"/>
          <w:color w:val="auto"/>
        </w:rPr>
        <w:t>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колико траје важност понуде, уписати)</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FC3898">
        <w:rPr>
          <w:rFonts w:asciiTheme="minorHAnsi" w:hAnsiTheme="minorHAnsi" w:cstheme="minorHAnsi"/>
          <w:b/>
          <w:bCs/>
          <w:i/>
          <w:iCs/>
          <w:color w:val="auto"/>
          <w:sz w:val="23"/>
          <w:szCs w:val="23"/>
          <w:lang w:val="sr-Cyrl-CS"/>
        </w:rPr>
        <w:lastRenderedPageBreak/>
        <w:t>Прилог број 1</w:t>
      </w:r>
      <w:r w:rsidRPr="00FC3898">
        <w:rPr>
          <w:rFonts w:asciiTheme="minorHAnsi" w:hAnsiTheme="minorHAnsi" w:cstheme="minorHAnsi"/>
          <w:b/>
          <w:bCs/>
          <w:i/>
          <w:iCs/>
          <w:color w:val="auto"/>
          <w:sz w:val="23"/>
          <w:szCs w:val="23"/>
        </w:rPr>
        <w:t>2</w:t>
      </w:r>
      <w:r w:rsidRPr="00FC3898">
        <w:rPr>
          <w:rFonts w:asciiTheme="minorHAnsi" w:hAnsiTheme="minorHAnsi" w:cstheme="minorHAnsi"/>
          <w:b/>
          <w:bCs/>
          <w:i/>
          <w:iCs/>
          <w:color w:val="auto"/>
          <w:sz w:val="23"/>
          <w:szCs w:val="23"/>
          <w:lang w:val="sr-Cyrl-CS"/>
        </w:rPr>
        <w:t>.а</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 xml:space="preserve">финансијске гаранције за </w:t>
      </w:r>
      <w:r>
        <w:rPr>
          <w:rFonts w:asciiTheme="minorHAnsi" w:hAnsiTheme="minorHAnsi" w:cstheme="minorHAnsi"/>
          <w:b/>
          <w:color w:val="auto"/>
          <w:lang w:val="sr-Cyrl-CS"/>
        </w:rPr>
        <w:t>добро извршење посла</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C81A6B" w:rsidRDefault="00B61E57" w:rsidP="00C81A6B">
      <w:pPr>
        <w:pStyle w:val="Default"/>
        <w:rPr>
          <w:rFonts w:asciiTheme="minorHAnsi" w:hAnsiTheme="minorHAnsi" w:cstheme="minorHAnsi"/>
          <w:b/>
          <w:color w:val="auto"/>
          <w:lang w:val="sr-Cyrl-CS"/>
        </w:rPr>
      </w:pPr>
      <w:r>
        <w:rPr>
          <w:rFonts w:asciiTheme="minorHAnsi" w:hAnsiTheme="minorHAnsi" w:cstheme="minorHAnsi"/>
          <w:color w:val="auto"/>
        </w:rPr>
        <w:t>у складу са условима за учешће у јавној набавци медицинске опреме</w:t>
      </w:r>
      <w:r w:rsidR="00C81A6B" w:rsidRPr="00F10B44">
        <w:rPr>
          <w:rFonts w:asciiTheme="minorHAnsi" w:hAnsiTheme="minorHAnsi" w:cstheme="minorHAnsi"/>
          <w:color w:val="auto"/>
        </w:rPr>
        <w:t xml:space="preserve">: </w:t>
      </w:r>
      <w:r w:rsidR="00C81A6B" w:rsidRPr="00F10B44">
        <w:rPr>
          <w:rFonts w:asciiTheme="minorHAnsi" w:hAnsiTheme="minorHAnsi" w:cstheme="minorHAnsi"/>
          <w:color w:val="auto"/>
          <w:lang w:val="sr-Cyrl-CS"/>
        </w:rPr>
        <w:t>ЈН 12/</w:t>
      </w:r>
      <w:r w:rsidR="00C81A6B">
        <w:rPr>
          <w:rFonts w:asciiTheme="minorHAnsi" w:hAnsiTheme="minorHAnsi" w:cstheme="minorHAnsi"/>
          <w:color w:val="auto"/>
          <w:lang w:val="sr-Cyrl-CS"/>
        </w:rPr>
        <w:t>2019</w:t>
      </w:r>
      <w:r w:rsidR="00864CA5">
        <w:rPr>
          <w:rFonts w:asciiTheme="minorHAnsi" w:hAnsiTheme="minorHAnsi" w:cstheme="minorHAnsi"/>
          <w:color w:val="auto"/>
          <w:lang w:val="sr-Cyrl-CS"/>
        </w:rPr>
        <w:t>,Партија____________</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w:t>
      </w:r>
      <w:r>
        <w:rPr>
          <w:rFonts w:asciiTheme="minorHAnsi" w:hAnsiTheme="minorHAnsi" w:cstheme="minorHAnsi"/>
          <w:color w:val="auto"/>
        </w:rPr>
        <w:t xml:space="preserve">120 </w:t>
      </w:r>
      <w:r>
        <w:rPr>
          <w:rFonts w:asciiTheme="minorHAnsi" w:hAnsiTheme="minorHAnsi" w:cstheme="minorHAnsi"/>
          <w:color w:val="auto"/>
          <w:lang w:val="sr-Cyrl-CS"/>
        </w:rPr>
        <w:t>дана од дана потписивања уговора,уписати)</w:t>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B61E57">
      <w:pPr>
        <w:pStyle w:val="Default"/>
        <w:ind w:left="3540" w:firstLine="708"/>
        <w:rPr>
          <w:rFonts w:asciiTheme="minorHAnsi" w:hAnsiTheme="minorHAnsi" w:cstheme="minorHAnsi"/>
          <w:color w:val="auto"/>
        </w:rPr>
      </w:pP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ind w:left="2124" w:firstLine="708"/>
        <w:jc w:val="right"/>
        <w:rPr>
          <w:rFonts w:asciiTheme="minorHAnsi" w:hAnsiTheme="minorHAnsi" w:cstheme="minorHAnsi"/>
          <w:b/>
          <w:bCs/>
          <w:i/>
          <w:iCs/>
          <w:sz w:val="23"/>
          <w:szCs w:val="23"/>
        </w:rPr>
      </w:pPr>
      <w:r w:rsidRPr="00FC3898">
        <w:rPr>
          <w:rFonts w:asciiTheme="minorHAnsi" w:hAnsiTheme="minorHAnsi" w:cstheme="minorHAnsi"/>
          <w:b/>
          <w:bCs/>
          <w:i/>
          <w:iCs/>
          <w:sz w:val="23"/>
          <w:szCs w:val="23"/>
        </w:rPr>
        <w:t>Прилог број 12.б</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lastRenderedPageBreak/>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441687">
        <w:rPr>
          <w:rFonts w:asciiTheme="minorHAnsi" w:hAnsiTheme="minorHAnsi" w:cstheme="minorHAnsi"/>
          <w:b/>
          <w:color w:val="auto"/>
        </w:rPr>
        <w:t xml:space="preserve"> </w:t>
      </w:r>
      <w:r>
        <w:rPr>
          <w:rFonts w:asciiTheme="minorHAnsi" w:hAnsiTheme="minorHAnsi" w:cstheme="minorHAnsi"/>
          <w:b/>
          <w:color w:val="auto"/>
        </w:rPr>
        <w:t xml:space="preserve">финансијске гаранције за </w:t>
      </w:r>
      <w:r>
        <w:rPr>
          <w:rFonts w:asciiTheme="minorHAnsi" w:hAnsiTheme="minorHAnsi" w:cstheme="minorHAnsi"/>
          <w:b/>
          <w:color w:val="auto"/>
          <w:lang w:val="sr-Cyrl-CS"/>
        </w:rPr>
        <w:t>отклањање недостатака у гарантном року</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C81A6B" w:rsidRDefault="00B61E57" w:rsidP="00C81A6B">
      <w:pPr>
        <w:pStyle w:val="Default"/>
        <w:rPr>
          <w:rFonts w:asciiTheme="minorHAnsi" w:hAnsiTheme="minorHAnsi" w:cstheme="minorHAnsi"/>
          <w:b/>
          <w:color w:val="auto"/>
          <w:lang w:val="sr-Cyrl-CS"/>
        </w:rPr>
      </w:pPr>
      <w:r>
        <w:rPr>
          <w:rFonts w:asciiTheme="minorHAnsi" w:hAnsiTheme="minorHAnsi" w:cstheme="minorHAnsi"/>
          <w:color w:val="auto"/>
        </w:rPr>
        <w:t>у складу са условима за учешћеу јавној набавци медицинске</w:t>
      </w:r>
      <w:r w:rsidR="00C81A6B" w:rsidRPr="00F10B44">
        <w:rPr>
          <w:rFonts w:asciiTheme="minorHAnsi" w:hAnsiTheme="minorHAnsi" w:cstheme="minorHAnsi"/>
          <w:color w:val="auto"/>
        </w:rPr>
        <w:t xml:space="preserve">: </w:t>
      </w:r>
      <w:r w:rsidR="00C81A6B" w:rsidRPr="00F10B44">
        <w:rPr>
          <w:rFonts w:asciiTheme="minorHAnsi" w:hAnsiTheme="minorHAnsi" w:cstheme="minorHAnsi"/>
          <w:color w:val="auto"/>
          <w:lang w:val="sr-Cyrl-CS"/>
        </w:rPr>
        <w:t>ЈН 12/</w:t>
      </w:r>
      <w:r w:rsidR="00C81A6B">
        <w:rPr>
          <w:rFonts w:asciiTheme="minorHAnsi" w:hAnsiTheme="minorHAnsi" w:cstheme="minorHAnsi"/>
          <w:color w:val="auto"/>
          <w:lang w:val="sr-Cyrl-CS"/>
        </w:rPr>
        <w:t>2019</w:t>
      </w:r>
      <w:r w:rsidR="00864CA5">
        <w:rPr>
          <w:rFonts w:asciiTheme="minorHAnsi" w:hAnsiTheme="minorHAnsi" w:cstheme="minorHAnsi"/>
          <w:color w:val="auto"/>
          <w:lang w:val="sr-Cyrl-CS"/>
        </w:rPr>
        <w:t>,Партија ____________________</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w:t>
      </w:r>
      <w:r>
        <w:rPr>
          <w:rFonts w:asciiTheme="minorHAnsi" w:hAnsiTheme="minorHAnsi" w:cstheme="minorHAnsi"/>
          <w:color w:val="auto"/>
        </w:rPr>
        <w:t xml:space="preserve"> </w:t>
      </w:r>
      <w:r>
        <w:rPr>
          <w:rFonts w:asciiTheme="minorHAnsi" w:hAnsiTheme="minorHAnsi" w:cstheme="minorHAnsi"/>
          <w:color w:val="auto"/>
          <w:lang w:val="sr-Cyrl-CS"/>
        </w:rPr>
        <w:t xml:space="preserve">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 xml:space="preserve">ој </w:t>
      </w:r>
      <w:r>
        <w:rPr>
          <w:rFonts w:asciiTheme="minorHAnsi" w:hAnsiTheme="minorHAnsi" w:cstheme="minorHAnsi"/>
          <w:color w:val="auto"/>
        </w:rPr>
        <w:t xml:space="preserve"> </w:t>
      </w:r>
      <w:r>
        <w:rPr>
          <w:rFonts w:asciiTheme="minorHAnsi" w:hAnsiTheme="minorHAnsi" w:cstheme="minorHAnsi"/>
          <w:color w:val="auto"/>
          <w:lang w:val="sr-Cyrl-CS"/>
        </w:rPr>
        <w:t>840-161667-30</w:t>
      </w:r>
      <w:r>
        <w:rPr>
          <w:rFonts w:asciiTheme="minorHAnsi" w:hAnsiTheme="minorHAnsi" w:cstheme="minorHAnsi"/>
          <w:color w:val="auto"/>
        </w:rPr>
        <w:t xml:space="preserve"> </w:t>
      </w:r>
      <w:r>
        <w:rPr>
          <w:rFonts w:asciiTheme="minorHAnsi" w:hAnsiTheme="minorHAnsi" w:cstheme="minorHAnsi"/>
          <w:color w:val="auto"/>
          <w:lang w:val="sr-Cyrl-CS"/>
        </w:rPr>
        <w:t xml:space="preserve"> код </w:t>
      </w:r>
      <w:r>
        <w:rPr>
          <w:rFonts w:asciiTheme="minorHAnsi" w:hAnsiTheme="minorHAnsi" w:cstheme="minorHAnsi"/>
          <w:color w:val="auto"/>
        </w:rPr>
        <w:t xml:space="preserve"> </w:t>
      </w:r>
      <w:r>
        <w:rPr>
          <w:rFonts w:asciiTheme="minorHAnsi" w:hAnsiTheme="minorHAnsi" w:cstheme="minorHAnsi"/>
          <w:color w:val="auto"/>
          <w:lang w:val="sr-Cyrl-CS"/>
        </w:rPr>
        <w:t>Управе за трезор.</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 xml:space="preserve">                                    (30 дана дуже од краја гарантног рока испорученог апарата,уписати)</w:t>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D859D8">
      <w:pPr>
        <w:pStyle w:val="Default"/>
        <w:ind w:left="2832" w:firstLine="708"/>
        <w:rPr>
          <w:rFonts w:asciiTheme="minorHAnsi" w:hAnsiTheme="minorHAnsi" w:cstheme="minorHAnsi"/>
          <w:color w:val="auto"/>
          <w:lang w:val="sr-Cyrl-CS"/>
        </w:rPr>
      </w:pP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rPr>
        <w:t xml:space="preserve">Потпис овлашћеног лица и овера понуђача </w:t>
      </w: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lang w:val="sr-Cyrl-CS"/>
        </w:rPr>
        <w:t>_____________________________________</w:t>
      </w:r>
    </w:p>
    <w:p w:rsidR="00D859D8" w:rsidRDefault="00B61E57" w:rsidP="00441687">
      <w:pPr>
        <w:ind w:left="2124" w:firstLine="708"/>
        <w:rPr>
          <w:rFonts w:asciiTheme="minorHAnsi" w:hAnsiTheme="minorHAnsi" w:cstheme="minorHAnsi"/>
          <w:b/>
          <w:bCs/>
          <w:i/>
          <w:iCs/>
        </w:rPr>
      </w:pPr>
      <w:r>
        <w:rPr>
          <w:rFonts w:asciiTheme="minorHAnsi" w:hAnsiTheme="minorHAnsi" w:cstheme="minorHAnsi"/>
        </w:rPr>
        <w:t>М.П.</w:t>
      </w:r>
    </w:p>
    <w:sectPr w:rsidR="00D859D8" w:rsidSect="0003199E">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C92" w:rsidRDefault="00DC1C92">
      <w:r>
        <w:separator/>
      </w:r>
    </w:p>
  </w:endnote>
  <w:endnote w:type="continuationSeparator" w:id="0">
    <w:p w:rsidR="00DC1C92" w:rsidRDefault="00DC1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A2" w:rsidRDefault="00C23DA2">
    <w:pPr>
      <w:pStyle w:val="Footer"/>
      <w:jc w:val="center"/>
      <w:rPr>
        <w:b/>
        <w:sz w:val="18"/>
        <w:szCs w:val="18"/>
      </w:rPr>
    </w:pPr>
    <w:r>
      <w:rPr>
        <w:sz w:val="18"/>
        <w:szCs w:val="18"/>
      </w:rPr>
      <w:t xml:space="preserve">страна </w:t>
    </w:r>
    <w:r>
      <w:rPr>
        <w:b/>
        <w:sz w:val="18"/>
        <w:szCs w:val="18"/>
      </w:rPr>
      <w:fldChar w:fldCharType="begin"/>
    </w:r>
    <w:r>
      <w:rPr>
        <w:b/>
        <w:sz w:val="18"/>
        <w:szCs w:val="18"/>
      </w:rPr>
      <w:instrText xml:space="preserve"> PAGE </w:instrText>
    </w:r>
    <w:r>
      <w:rPr>
        <w:b/>
        <w:sz w:val="18"/>
        <w:szCs w:val="18"/>
      </w:rPr>
      <w:fldChar w:fldCharType="separate"/>
    </w:r>
    <w:r w:rsidR="00200A85">
      <w:rPr>
        <w:b/>
        <w:noProof/>
        <w:sz w:val="18"/>
        <w:szCs w:val="18"/>
      </w:rPr>
      <w:t>20</w:t>
    </w:r>
    <w:r>
      <w:rPr>
        <w:b/>
        <w:sz w:val="18"/>
        <w:szCs w:val="18"/>
      </w:rPr>
      <w:fldChar w:fldCharType="end"/>
    </w:r>
    <w:r>
      <w:rPr>
        <w:sz w:val="18"/>
        <w:szCs w:val="18"/>
      </w:rPr>
      <w:t xml:space="preserve"> од  </w:t>
    </w:r>
    <w:r>
      <w:rPr>
        <w:b/>
        <w:sz w:val="18"/>
        <w:szCs w:val="18"/>
      </w:rPr>
      <w:fldChar w:fldCharType="begin"/>
    </w:r>
    <w:r>
      <w:rPr>
        <w:b/>
        <w:sz w:val="18"/>
        <w:szCs w:val="18"/>
      </w:rPr>
      <w:instrText xml:space="preserve"> NUMPAGES  </w:instrText>
    </w:r>
    <w:r>
      <w:rPr>
        <w:b/>
        <w:sz w:val="18"/>
        <w:szCs w:val="18"/>
      </w:rPr>
      <w:fldChar w:fldCharType="separate"/>
    </w:r>
    <w:r w:rsidR="00200A85">
      <w:rPr>
        <w:b/>
        <w:noProof/>
        <w:sz w:val="18"/>
        <w:szCs w:val="18"/>
      </w:rPr>
      <w:t>44</w:t>
    </w:r>
    <w:r>
      <w:rPr>
        <w:b/>
        <w:sz w:val="18"/>
        <w:szCs w:val="18"/>
      </w:rPr>
      <w:fldChar w:fldCharType="end"/>
    </w:r>
  </w:p>
  <w:p w:rsidR="00C23DA2" w:rsidRPr="00E476FD" w:rsidRDefault="00C23DA2">
    <w:pPr>
      <w:pStyle w:val="Footer"/>
      <w:jc w:val="center"/>
      <w:rPr>
        <w:sz w:val="18"/>
        <w:szCs w:val="18"/>
      </w:rPr>
    </w:pPr>
    <w:r>
      <w:rPr>
        <w:b/>
        <w:sz w:val="18"/>
        <w:szCs w:val="18"/>
      </w:rPr>
      <w:t>ЈАВНА НАБАВКА БРОЈ  –12/2019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C92" w:rsidRDefault="00DC1C92">
      <w:r>
        <w:separator/>
      </w:r>
    </w:p>
  </w:footnote>
  <w:footnote w:type="continuationSeparator" w:id="0">
    <w:p w:rsidR="00DC1C92" w:rsidRDefault="00DC1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A95"/>
    <w:multiLevelType w:val="multilevel"/>
    <w:tmpl w:val="00695A95"/>
    <w:lvl w:ilvl="0">
      <w:start w:val="1"/>
      <w:numFmt w:val="decimal"/>
      <w:lvlText w:val="%1."/>
      <w:lvlJc w:val="left"/>
      <w:pPr>
        <w:tabs>
          <w:tab w:val="left" w:pos="6120"/>
        </w:tabs>
        <w:ind w:left="61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709E2"/>
    <w:multiLevelType w:val="multilevel"/>
    <w:tmpl w:val="047709E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8C7B9D"/>
    <w:multiLevelType w:val="multilevel"/>
    <w:tmpl w:val="188C7B9D"/>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AA022CD"/>
    <w:multiLevelType w:val="multilevel"/>
    <w:tmpl w:val="1AA022C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65848E6"/>
    <w:multiLevelType w:val="multilevel"/>
    <w:tmpl w:val="265848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B87771"/>
    <w:multiLevelType w:val="multilevel"/>
    <w:tmpl w:val="27B87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6661E1"/>
    <w:multiLevelType w:val="multilevel"/>
    <w:tmpl w:val="2D6661E1"/>
    <w:lvl w:ilvl="0">
      <w:start w:val="2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6C04B3"/>
    <w:multiLevelType w:val="multilevel"/>
    <w:tmpl w:val="366C04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AA6FF3"/>
    <w:multiLevelType w:val="multilevel"/>
    <w:tmpl w:val="3DAA6FF3"/>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B3384D"/>
    <w:multiLevelType w:val="multilevel"/>
    <w:tmpl w:val="48B3384D"/>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E44876"/>
    <w:multiLevelType w:val="multilevel"/>
    <w:tmpl w:val="60E4487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5CD0005"/>
    <w:multiLevelType w:val="multilevel"/>
    <w:tmpl w:val="75CD0005"/>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7A84146"/>
    <w:multiLevelType w:val="multilevel"/>
    <w:tmpl w:val="77A8414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8F80C28"/>
    <w:multiLevelType w:val="multilevel"/>
    <w:tmpl w:val="78F80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13"/>
  </w:num>
  <w:num w:numId="5">
    <w:abstractNumId w:val="8"/>
  </w:num>
  <w:num w:numId="6">
    <w:abstractNumId w:val="9"/>
  </w:num>
  <w:num w:numId="7">
    <w:abstractNumId w:val="11"/>
  </w:num>
  <w:num w:numId="8">
    <w:abstractNumId w:val="4"/>
  </w:num>
  <w:num w:numId="9">
    <w:abstractNumId w:val="12"/>
  </w:num>
  <w:num w:numId="10">
    <w:abstractNumId w:val="2"/>
  </w:num>
  <w:num w:numId="11">
    <w:abstractNumId w:val="1"/>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A60329"/>
    <w:rsid w:val="0000400C"/>
    <w:rsid w:val="0001373D"/>
    <w:rsid w:val="0002348D"/>
    <w:rsid w:val="00027160"/>
    <w:rsid w:val="00027842"/>
    <w:rsid w:val="0003199E"/>
    <w:rsid w:val="00033ADB"/>
    <w:rsid w:val="000557A2"/>
    <w:rsid w:val="00055D33"/>
    <w:rsid w:val="00066B28"/>
    <w:rsid w:val="000B1EFC"/>
    <w:rsid w:val="000D13C4"/>
    <w:rsid w:val="000D6B62"/>
    <w:rsid w:val="000E2594"/>
    <w:rsid w:val="000E5600"/>
    <w:rsid w:val="00117A5F"/>
    <w:rsid w:val="001254CB"/>
    <w:rsid w:val="00132DE4"/>
    <w:rsid w:val="00137C23"/>
    <w:rsid w:val="001408BE"/>
    <w:rsid w:val="00144382"/>
    <w:rsid w:val="00146D74"/>
    <w:rsid w:val="00156428"/>
    <w:rsid w:val="00165715"/>
    <w:rsid w:val="001707A1"/>
    <w:rsid w:val="001A1F78"/>
    <w:rsid w:val="001D22D3"/>
    <w:rsid w:val="001D5DBB"/>
    <w:rsid w:val="001F6209"/>
    <w:rsid w:val="00200A85"/>
    <w:rsid w:val="00214415"/>
    <w:rsid w:val="00221550"/>
    <w:rsid w:val="0027309B"/>
    <w:rsid w:val="002737AF"/>
    <w:rsid w:val="002940FB"/>
    <w:rsid w:val="002A32D4"/>
    <w:rsid w:val="002D5E6B"/>
    <w:rsid w:val="002E0D16"/>
    <w:rsid w:val="002E6C0C"/>
    <w:rsid w:val="002F5707"/>
    <w:rsid w:val="00300A18"/>
    <w:rsid w:val="00300C69"/>
    <w:rsid w:val="0030221D"/>
    <w:rsid w:val="0030327E"/>
    <w:rsid w:val="003051C3"/>
    <w:rsid w:val="003115AB"/>
    <w:rsid w:val="00311F14"/>
    <w:rsid w:val="00320E3B"/>
    <w:rsid w:val="00342D7A"/>
    <w:rsid w:val="00344D94"/>
    <w:rsid w:val="00346263"/>
    <w:rsid w:val="00346602"/>
    <w:rsid w:val="00384840"/>
    <w:rsid w:val="0039185A"/>
    <w:rsid w:val="00393B0B"/>
    <w:rsid w:val="00394540"/>
    <w:rsid w:val="003972FD"/>
    <w:rsid w:val="003B540F"/>
    <w:rsid w:val="003C555B"/>
    <w:rsid w:val="003C771E"/>
    <w:rsid w:val="003D3F68"/>
    <w:rsid w:val="0040552A"/>
    <w:rsid w:val="00433CD1"/>
    <w:rsid w:val="00441687"/>
    <w:rsid w:val="004426C8"/>
    <w:rsid w:val="00450D58"/>
    <w:rsid w:val="00464EA8"/>
    <w:rsid w:val="004A1519"/>
    <w:rsid w:val="004A4384"/>
    <w:rsid w:val="004B1127"/>
    <w:rsid w:val="004B1206"/>
    <w:rsid w:val="004B7D36"/>
    <w:rsid w:val="004E19FF"/>
    <w:rsid w:val="004E7B1F"/>
    <w:rsid w:val="0053007D"/>
    <w:rsid w:val="00541FB1"/>
    <w:rsid w:val="005579A0"/>
    <w:rsid w:val="00561DF9"/>
    <w:rsid w:val="00585E18"/>
    <w:rsid w:val="00593A48"/>
    <w:rsid w:val="00597D02"/>
    <w:rsid w:val="005A10E9"/>
    <w:rsid w:val="005C1597"/>
    <w:rsid w:val="005C60E0"/>
    <w:rsid w:val="00616113"/>
    <w:rsid w:val="00622D0E"/>
    <w:rsid w:val="00631774"/>
    <w:rsid w:val="00661EFD"/>
    <w:rsid w:val="00663C0F"/>
    <w:rsid w:val="0066696B"/>
    <w:rsid w:val="0068154B"/>
    <w:rsid w:val="00691FE5"/>
    <w:rsid w:val="006A030F"/>
    <w:rsid w:val="006D06D1"/>
    <w:rsid w:val="006E1C43"/>
    <w:rsid w:val="00700A09"/>
    <w:rsid w:val="00730463"/>
    <w:rsid w:val="00744853"/>
    <w:rsid w:val="00751B76"/>
    <w:rsid w:val="00772E95"/>
    <w:rsid w:val="0077416B"/>
    <w:rsid w:val="00774CCC"/>
    <w:rsid w:val="007A2ADB"/>
    <w:rsid w:val="007B15B6"/>
    <w:rsid w:val="007B3D89"/>
    <w:rsid w:val="007C4BD2"/>
    <w:rsid w:val="007E381D"/>
    <w:rsid w:val="007F2C6A"/>
    <w:rsid w:val="007F5A7D"/>
    <w:rsid w:val="0080219C"/>
    <w:rsid w:val="008024A9"/>
    <w:rsid w:val="0080768C"/>
    <w:rsid w:val="00813B20"/>
    <w:rsid w:val="00822B6D"/>
    <w:rsid w:val="00835069"/>
    <w:rsid w:val="0084453E"/>
    <w:rsid w:val="00852A49"/>
    <w:rsid w:val="00864CA5"/>
    <w:rsid w:val="0088721B"/>
    <w:rsid w:val="008A084E"/>
    <w:rsid w:val="008B13D9"/>
    <w:rsid w:val="008E2233"/>
    <w:rsid w:val="008F3D12"/>
    <w:rsid w:val="00900F7A"/>
    <w:rsid w:val="0092391E"/>
    <w:rsid w:val="00927D02"/>
    <w:rsid w:val="00943CAD"/>
    <w:rsid w:val="00973EC4"/>
    <w:rsid w:val="0097696E"/>
    <w:rsid w:val="00985333"/>
    <w:rsid w:val="009950D0"/>
    <w:rsid w:val="009951F2"/>
    <w:rsid w:val="009A1D93"/>
    <w:rsid w:val="009C1FD0"/>
    <w:rsid w:val="009D5424"/>
    <w:rsid w:val="009D7E00"/>
    <w:rsid w:val="009E0639"/>
    <w:rsid w:val="009E21EC"/>
    <w:rsid w:val="009F1B91"/>
    <w:rsid w:val="00A057A7"/>
    <w:rsid w:val="00A51DC4"/>
    <w:rsid w:val="00A52F09"/>
    <w:rsid w:val="00A546DD"/>
    <w:rsid w:val="00A5662C"/>
    <w:rsid w:val="00A60329"/>
    <w:rsid w:val="00A8078B"/>
    <w:rsid w:val="00A903CF"/>
    <w:rsid w:val="00AB7858"/>
    <w:rsid w:val="00AB7A5B"/>
    <w:rsid w:val="00AC3E3A"/>
    <w:rsid w:val="00AC58C9"/>
    <w:rsid w:val="00AD096A"/>
    <w:rsid w:val="00B04241"/>
    <w:rsid w:val="00B06691"/>
    <w:rsid w:val="00B45716"/>
    <w:rsid w:val="00B47DC1"/>
    <w:rsid w:val="00B55922"/>
    <w:rsid w:val="00B61E57"/>
    <w:rsid w:val="00B726DE"/>
    <w:rsid w:val="00B764E4"/>
    <w:rsid w:val="00BA301C"/>
    <w:rsid w:val="00BA4402"/>
    <w:rsid w:val="00BA4B81"/>
    <w:rsid w:val="00BD12EF"/>
    <w:rsid w:val="00BE3B93"/>
    <w:rsid w:val="00C15F8D"/>
    <w:rsid w:val="00C16CFF"/>
    <w:rsid w:val="00C23DA2"/>
    <w:rsid w:val="00C254ED"/>
    <w:rsid w:val="00C509E4"/>
    <w:rsid w:val="00C57B89"/>
    <w:rsid w:val="00C81A6B"/>
    <w:rsid w:val="00C85444"/>
    <w:rsid w:val="00CA4ECB"/>
    <w:rsid w:val="00CA6EB5"/>
    <w:rsid w:val="00CC186C"/>
    <w:rsid w:val="00CD73AC"/>
    <w:rsid w:val="00CE1057"/>
    <w:rsid w:val="00CE1BE1"/>
    <w:rsid w:val="00D01729"/>
    <w:rsid w:val="00D07917"/>
    <w:rsid w:val="00D24C80"/>
    <w:rsid w:val="00D41999"/>
    <w:rsid w:val="00D45A8D"/>
    <w:rsid w:val="00D6703A"/>
    <w:rsid w:val="00D76CF7"/>
    <w:rsid w:val="00D81185"/>
    <w:rsid w:val="00D859D8"/>
    <w:rsid w:val="00DA1C43"/>
    <w:rsid w:val="00DA2B5B"/>
    <w:rsid w:val="00DA31AB"/>
    <w:rsid w:val="00DB4603"/>
    <w:rsid w:val="00DC1C92"/>
    <w:rsid w:val="00DD0565"/>
    <w:rsid w:val="00DD21E1"/>
    <w:rsid w:val="00DE3D13"/>
    <w:rsid w:val="00DF370D"/>
    <w:rsid w:val="00E00764"/>
    <w:rsid w:val="00E10A60"/>
    <w:rsid w:val="00E365A7"/>
    <w:rsid w:val="00E476FD"/>
    <w:rsid w:val="00E907F3"/>
    <w:rsid w:val="00E94BBD"/>
    <w:rsid w:val="00EC7CF7"/>
    <w:rsid w:val="00ED2646"/>
    <w:rsid w:val="00EE44FC"/>
    <w:rsid w:val="00EE464B"/>
    <w:rsid w:val="00EE78E2"/>
    <w:rsid w:val="00F03067"/>
    <w:rsid w:val="00F03EA6"/>
    <w:rsid w:val="00F05C5C"/>
    <w:rsid w:val="00F10B44"/>
    <w:rsid w:val="00F47F9A"/>
    <w:rsid w:val="00F561DA"/>
    <w:rsid w:val="00F601C4"/>
    <w:rsid w:val="00F624C5"/>
    <w:rsid w:val="00F65531"/>
    <w:rsid w:val="00F862DA"/>
    <w:rsid w:val="00F8691A"/>
    <w:rsid w:val="00FB0BAC"/>
    <w:rsid w:val="00FC3898"/>
    <w:rsid w:val="00FE4C2C"/>
    <w:rsid w:val="00FF292A"/>
    <w:rsid w:val="260D7292"/>
    <w:rsid w:val="4C1702FE"/>
    <w:rsid w:val="7CE44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03199E"/>
    <w:pPr>
      <w:spacing w:after="0" w:line="240" w:lineRule="auto"/>
      <w:jc w:val="both"/>
    </w:pPr>
    <w:rPr>
      <w:rFonts w:ascii="Verdana" w:hAnsi="Verdana" w:cs="Verdana"/>
      <w:sz w:val="24"/>
      <w:szCs w:val="24"/>
      <w:lang w:val="sr-Cyrl-CS"/>
    </w:rPr>
  </w:style>
  <w:style w:type="paragraph" w:styleId="Heading1">
    <w:name w:val="heading 1"/>
    <w:basedOn w:val="Normal"/>
    <w:next w:val="Normal"/>
    <w:link w:val="Heading1Char"/>
    <w:qFormat/>
    <w:rsid w:val="0003199E"/>
    <w:pPr>
      <w:keepNext/>
      <w:spacing w:before="240" w:after="60"/>
      <w:jc w:val="left"/>
      <w:outlineLvl w:val="0"/>
    </w:pPr>
    <w:rPr>
      <w:rFonts w:ascii="Arial" w:hAnsi="Arial" w:cs="Times New Roman"/>
      <w:b/>
      <w:bCs/>
      <w:kern w:val="32"/>
      <w:sz w:val="32"/>
      <w:szCs w:val="32"/>
    </w:rPr>
  </w:style>
  <w:style w:type="paragraph" w:styleId="Heading2">
    <w:name w:val="heading 2"/>
    <w:basedOn w:val="Normal"/>
    <w:next w:val="Normal"/>
    <w:link w:val="Heading2Char"/>
    <w:uiPriority w:val="9"/>
    <w:unhideWhenUsed/>
    <w:qFormat/>
    <w:rsid w:val="0003199E"/>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03199E"/>
    <w:pPr>
      <w:keepNext/>
      <w:jc w:val="left"/>
      <w:outlineLvl w:val="2"/>
    </w:pPr>
    <w:rPr>
      <w:rFonts w:ascii="Times New Roman" w:hAnsi="Times New Roman" w:cs="Times New Roman"/>
      <w:bCs/>
      <w:sz w:val="28"/>
      <w:lang w:val="sl-SI"/>
    </w:rPr>
  </w:style>
  <w:style w:type="paragraph" w:styleId="Heading4">
    <w:name w:val="heading 4"/>
    <w:basedOn w:val="Normal"/>
    <w:next w:val="Normal"/>
    <w:link w:val="Heading4Char"/>
    <w:qFormat/>
    <w:rsid w:val="0003199E"/>
    <w:pPr>
      <w:keepNext/>
      <w:ind w:left="3600"/>
      <w:jc w:val="left"/>
      <w:outlineLvl w:val="3"/>
    </w:pPr>
    <w:rPr>
      <w:rFonts w:ascii="Times New Roman" w:hAnsi="Times New Roman" w:cs="Times New Roman"/>
      <w:b/>
      <w:lang w:val="sl-SI"/>
    </w:rPr>
  </w:style>
  <w:style w:type="paragraph" w:styleId="Heading6">
    <w:name w:val="heading 6"/>
    <w:basedOn w:val="Normal"/>
    <w:next w:val="Normal"/>
    <w:link w:val="Heading6Char"/>
    <w:qFormat/>
    <w:rsid w:val="0003199E"/>
    <w:pPr>
      <w:keepNext/>
      <w:jc w:val="left"/>
      <w:outlineLvl w:val="5"/>
    </w:pPr>
    <w:rPr>
      <w:rFonts w:ascii="Times New Roman" w:hAnsi="Times New Roman" w:cs="Times New Roman"/>
      <w:b/>
    </w:rPr>
  </w:style>
  <w:style w:type="paragraph" w:styleId="Heading7">
    <w:name w:val="heading 7"/>
    <w:basedOn w:val="Normal"/>
    <w:next w:val="Normal"/>
    <w:link w:val="Heading7Char"/>
    <w:qFormat/>
    <w:rsid w:val="0003199E"/>
    <w:pPr>
      <w:spacing w:before="240" w:after="60"/>
      <w:jc w:val="left"/>
      <w:outlineLvl w:val="6"/>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199E"/>
    <w:rPr>
      <w:rFonts w:ascii="Tahoma" w:hAnsi="Tahoma" w:cs="Tahoma"/>
      <w:sz w:val="16"/>
      <w:szCs w:val="16"/>
    </w:rPr>
  </w:style>
  <w:style w:type="paragraph" w:styleId="BodyText">
    <w:name w:val="Body Text"/>
    <w:basedOn w:val="Normal"/>
    <w:link w:val="BodyTextChar"/>
    <w:unhideWhenUsed/>
    <w:qFormat/>
    <w:rsid w:val="0003199E"/>
    <w:pPr>
      <w:spacing w:after="120" w:line="276" w:lineRule="auto"/>
      <w:jc w:val="left"/>
    </w:pPr>
    <w:rPr>
      <w:rFonts w:ascii="Calibri" w:eastAsia="Calibri" w:hAnsi="Calibri" w:cs="Times New Roman"/>
      <w:sz w:val="20"/>
      <w:szCs w:val="20"/>
    </w:rPr>
  </w:style>
  <w:style w:type="paragraph" w:styleId="BodyText2">
    <w:name w:val="Body Text 2"/>
    <w:basedOn w:val="Normal"/>
    <w:link w:val="BodyText2Char"/>
    <w:qFormat/>
    <w:rsid w:val="0003199E"/>
    <w:pPr>
      <w:spacing w:after="120" w:line="480" w:lineRule="auto"/>
      <w:jc w:val="left"/>
    </w:pPr>
    <w:rPr>
      <w:rFonts w:ascii="Times New Roman" w:hAnsi="Times New Roman" w:cs="Times New Roman"/>
    </w:rPr>
  </w:style>
  <w:style w:type="paragraph" w:styleId="BodyTextIndent">
    <w:name w:val="Body Text Indent"/>
    <w:basedOn w:val="Normal"/>
    <w:link w:val="BodyTextIndentChar"/>
    <w:qFormat/>
    <w:rsid w:val="0003199E"/>
    <w:pPr>
      <w:spacing w:line="360" w:lineRule="auto"/>
      <w:ind w:firstLine="720"/>
      <w:jc w:val="center"/>
    </w:pPr>
    <w:rPr>
      <w:rFonts w:ascii="Times New Roman" w:hAnsi="Times New Roman" w:cs="Times New Roman"/>
      <w:b/>
      <w:bCs/>
    </w:rPr>
  </w:style>
  <w:style w:type="paragraph" w:styleId="Footer">
    <w:name w:val="footer"/>
    <w:basedOn w:val="Normal"/>
    <w:link w:val="Foot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Header">
    <w:name w:val="header"/>
    <w:basedOn w:val="Normal"/>
    <w:link w:val="Head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Title">
    <w:name w:val="Title"/>
    <w:basedOn w:val="Normal"/>
    <w:link w:val="TitleChar"/>
    <w:qFormat/>
    <w:rsid w:val="0003199E"/>
    <w:pPr>
      <w:jc w:val="center"/>
    </w:pPr>
    <w:rPr>
      <w:rFonts w:ascii="Times New Roman" w:hAnsi="Times New Roman" w:cs="Times New Roman"/>
      <w:b/>
      <w:bCs/>
      <w:sz w:val="28"/>
    </w:rPr>
  </w:style>
  <w:style w:type="character" w:styleId="FollowedHyperlink">
    <w:name w:val="FollowedHyperlink"/>
    <w:uiPriority w:val="99"/>
    <w:semiHidden/>
    <w:unhideWhenUsed/>
    <w:qFormat/>
    <w:rsid w:val="0003199E"/>
    <w:rPr>
      <w:color w:val="800080"/>
      <w:u w:val="single"/>
    </w:rPr>
  </w:style>
  <w:style w:type="character" w:styleId="Hyperlink">
    <w:name w:val="Hyperlink"/>
    <w:uiPriority w:val="99"/>
    <w:qFormat/>
    <w:rsid w:val="0003199E"/>
    <w:rPr>
      <w:color w:val="0000FF"/>
      <w:u w:val="single"/>
    </w:rPr>
  </w:style>
  <w:style w:type="character" w:styleId="PageNumber">
    <w:name w:val="page number"/>
    <w:basedOn w:val="DefaultParagraphFont"/>
    <w:qFormat/>
    <w:rsid w:val="0003199E"/>
  </w:style>
  <w:style w:type="table" w:styleId="TableGrid">
    <w:name w:val="Table Grid"/>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03199E"/>
    <w:rPr>
      <w:rFonts w:ascii="Tahoma" w:eastAsia="Times New Roman" w:hAnsi="Tahoma" w:cs="Tahoma"/>
      <w:sz w:val="16"/>
      <w:szCs w:val="16"/>
      <w:lang w:val="sr-Cyrl-CS"/>
    </w:rPr>
  </w:style>
  <w:style w:type="character" w:customStyle="1" w:styleId="Heading1Char">
    <w:name w:val="Heading 1 Char"/>
    <w:basedOn w:val="DefaultParagraphFont"/>
    <w:link w:val="Heading1"/>
    <w:qFormat/>
    <w:rsid w:val="0003199E"/>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qFormat/>
    <w:rsid w:val="0003199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qFormat/>
    <w:rsid w:val="0003199E"/>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qFormat/>
    <w:rsid w:val="0003199E"/>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qFormat/>
    <w:rsid w:val="0003199E"/>
    <w:rPr>
      <w:rFonts w:ascii="Times New Roman" w:eastAsia="Times New Roman" w:hAnsi="Times New Roman" w:cs="Times New Roman"/>
      <w:b/>
      <w:sz w:val="24"/>
      <w:szCs w:val="24"/>
    </w:rPr>
  </w:style>
  <w:style w:type="character" w:customStyle="1" w:styleId="Heading7Char">
    <w:name w:val="Heading 7 Char"/>
    <w:basedOn w:val="DefaultParagraphFont"/>
    <w:link w:val="Heading7"/>
    <w:qFormat/>
    <w:rsid w:val="0003199E"/>
    <w:rPr>
      <w:rFonts w:ascii="Times New Roman" w:eastAsia="Times New Roman" w:hAnsi="Times New Roman" w:cs="Times New Roman"/>
      <w:sz w:val="24"/>
      <w:szCs w:val="24"/>
    </w:rPr>
  </w:style>
  <w:style w:type="paragraph" w:customStyle="1" w:styleId="Default">
    <w:name w:val="Default"/>
    <w:qFormat/>
    <w:rsid w:val="0003199E"/>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HeaderChar">
    <w:name w:val="Header Char"/>
    <w:basedOn w:val="DefaultParagraphFont"/>
    <w:link w:val="Header"/>
    <w:uiPriority w:val="99"/>
    <w:qFormat/>
    <w:rsid w:val="0003199E"/>
    <w:rPr>
      <w:rFonts w:ascii="Calibri" w:eastAsia="Calibri" w:hAnsi="Calibri" w:cs="Times New Roman"/>
      <w:sz w:val="20"/>
      <w:szCs w:val="20"/>
    </w:rPr>
  </w:style>
  <w:style w:type="character" w:customStyle="1" w:styleId="FooterChar">
    <w:name w:val="Footer Char"/>
    <w:basedOn w:val="DefaultParagraphFont"/>
    <w:link w:val="Footer"/>
    <w:uiPriority w:val="99"/>
    <w:qFormat/>
    <w:rsid w:val="0003199E"/>
    <w:rPr>
      <w:rFonts w:ascii="Calibri" w:eastAsia="Calibri" w:hAnsi="Calibri" w:cs="Times New Roman"/>
      <w:sz w:val="20"/>
      <w:szCs w:val="20"/>
    </w:rPr>
  </w:style>
  <w:style w:type="paragraph" w:styleId="ListParagraph">
    <w:name w:val="List Paragraph"/>
    <w:basedOn w:val="Normal"/>
    <w:uiPriority w:val="34"/>
    <w:qFormat/>
    <w:rsid w:val="0003199E"/>
    <w:pPr>
      <w:spacing w:after="200" w:line="276" w:lineRule="auto"/>
      <w:ind w:left="720"/>
      <w:contextualSpacing/>
      <w:jc w:val="left"/>
    </w:pPr>
    <w:rPr>
      <w:rFonts w:ascii="Calibri" w:eastAsia="Calibri" w:hAnsi="Calibri" w:cs="Times New Roman"/>
      <w:sz w:val="22"/>
      <w:szCs w:val="22"/>
      <w:lang w:val="sr-Latn-CS"/>
    </w:rPr>
  </w:style>
  <w:style w:type="paragraph" w:styleId="NoSpacing">
    <w:name w:val="No Spacing"/>
    <w:link w:val="NoSpacingChar"/>
    <w:uiPriority w:val="1"/>
    <w:qFormat/>
    <w:rsid w:val="0003199E"/>
    <w:pPr>
      <w:spacing w:after="0" w:line="240" w:lineRule="auto"/>
    </w:pPr>
    <w:rPr>
      <w:rFonts w:ascii="Calibri" w:eastAsia="Calibri" w:hAnsi="Calibri"/>
      <w:sz w:val="22"/>
      <w:szCs w:val="22"/>
      <w:lang w:val="sr-Latn-CS"/>
    </w:rPr>
  </w:style>
  <w:style w:type="character" w:customStyle="1" w:styleId="BodyText2Char">
    <w:name w:val="Body Text 2 Char"/>
    <w:basedOn w:val="DefaultParagraphFont"/>
    <w:link w:val="BodyText2"/>
    <w:qFormat/>
    <w:rsid w:val="0003199E"/>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199E"/>
    <w:rPr>
      <w:rFonts w:ascii="Calibri" w:eastAsia="Calibri" w:hAnsi="Calibri" w:cs="Times New Roman"/>
      <w:sz w:val="20"/>
      <w:szCs w:val="20"/>
    </w:rPr>
  </w:style>
  <w:style w:type="paragraph" w:customStyle="1" w:styleId="Normal1">
    <w:name w:val="Normal1"/>
    <w:basedOn w:val="Normal"/>
    <w:qFormat/>
    <w:rsid w:val="0003199E"/>
    <w:pPr>
      <w:spacing w:before="100" w:beforeAutospacing="1" w:after="100" w:afterAutospacing="1"/>
      <w:jc w:val="left"/>
    </w:pPr>
    <w:rPr>
      <w:rFonts w:ascii="Times New Roman" w:hAnsi="Times New Roman" w:cs="Times New Roman"/>
      <w:lang w:val="sr-Latn-CS" w:eastAsia="sr-Latn-CS"/>
    </w:rPr>
  </w:style>
  <w:style w:type="character" w:customStyle="1" w:styleId="BodyTextIndentChar">
    <w:name w:val="Body Text Indent Char"/>
    <w:basedOn w:val="DefaultParagraphFont"/>
    <w:link w:val="BodyTextIndent"/>
    <w:qFormat/>
    <w:rsid w:val="0003199E"/>
    <w:rPr>
      <w:rFonts w:ascii="Times New Roman" w:eastAsia="Times New Roman" w:hAnsi="Times New Roman" w:cs="Times New Roman"/>
      <w:b/>
      <w:bCs/>
      <w:sz w:val="24"/>
      <w:szCs w:val="24"/>
    </w:rPr>
  </w:style>
  <w:style w:type="character" w:customStyle="1" w:styleId="NoSpacingChar">
    <w:name w:val="No Spacing Char"/>
    <w:link w:val="NoSpacing"/>
    <w:uiPriority w:val="1"/>
    <w:qFormat/>
    <w:rsid w:val="0003199E"/>
    <w:rPr>
      <w:rFonts w:ascii="Calibri" w:eastAsia="Calibri" w:hAnsi="Calibri" w:cs="Times New Roman"/>
      <w:lang w:val="sr-Latn-CS"/>
    </w:rPr>
  </w:style>
  <w:style w:type="paragraph" w:customStyle="1" w:styleId="clan">
    <w:name w:val="clan"/>
    <w:basedOn w:val="Normal"/>
    <w:qFormat/>
    <w:rsid w:val="0003199E"/>
    <w:pPr>
      <w:spacing w:before="240" w:after="120"/>
      <w:jc w:val="center"/>
    </w:pPr>
    <w:rPr>
      <w:rFonts w:ascii="Arial" w:hAnsi="Arial" w:cs="Arial"/>
      <w:b/>
      <w:bCs/>
      <w:lang w:val="en-US"/>
    </w:rPr>
  </w:style>
  <w:style w:type="paragraph" w:customStyle="1" w:styleId="font5">
    <w:name w:val="font5"/>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6">
    <w:name w:val="font6"/>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7">
    <w:name w:val="font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8">
    <w:name w:val="font8"/>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9">
    <w:name w:val="font9"/>
    <w:basedOn w:val="Normal"/>
    <w:qFormat/>
    <w:rsid w:val="0003199E"/>
    <w:pPr>
      <w:spacing w:before="100" w:beforeAutospacing="1" w:after="100" w:afterAutospacing="1"/>
      <w:jc w:val="left"/>
    </w:pPr>
    <w:rPr>
      <w:rFonts w:ascii="Arial" w:hAnsi="Arial" w:cs="Arial"/>
      <w:b/>
      <w:bCs/>
      <w:sz w:val="28"/>
      <w:szCs w:val="28"/>
      <w:lang w:val="sr-Latn-CS" w:eastAsia="sr-Latn-CS"/>
    </w:rPr>
  </w:style>
  <w:style w:type="paragraph" w:customStyle="1" w:styleId="font10">
    <w:name w:val="font10"/>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11">
    <w:name w:val="font11"/>
    <w:basedOn w:val="Normal"/>
    <w:qFormat/>
    <w:rsid w:val="0003199E"/>
    <w:pPr>
      <w:spacing w:before="100" w:beforeAutospacing="1" w:after="100" w:afterAutospacing="1"/>
      <w:jc w:val="left"/>
    </w:pPr>
    <w:rPr>
      <w:rFonts w:ascii="Arial" w:hAnsi="Arial" w:cs="Arial"/>
      <w:sz w:val="18"/>
      <w:szCs w:val="18"/>
      <w:lang w:val="sr-Latn-CS" w:eastAsia="sr-Latn-CS"/>
    </w:rPr>
  </w:style>
  <w:style w:type="paragraph" w:customStyle="1" w:styleId="font12">
    <w:name w:val="font12"/>
    <w:basedOn w:val="Normal"/>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3">
    <w:name w:val="font1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4">
    <w:name w:val="font14"/>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5">
    <w:name w:val="font15"/>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6">
    <w:name w:val="font16"/>
    <w:basedOn w:val="Normal"/>
    <w:qFormat/>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7">
    <w:name w:val="font1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8">
    <w:name w:val="font18"/>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font19">
    <w:name w:val="font19"/>
    <w:basedOn w:val="Normal"/>
    <w:qFormat/>
    <w:rsid w:val="0003199E"/>
    <w:pPr>
      <w:spacing w:before="100" w:beforeAutospacing="1" w:after="100" w:afterAutospacing="1"/>
      <w:jc w:val="left"/>
    </w:pPr>
    <w:rPr>
      <w:rFonts w:ascii="Arial" w:hAnsi="Arial" w:cs="Arial"/>
      <w:color w:val="000000"/>
      <w:sz w:val="20"/>
      <w:szCs w:val="20"/>
      <w:lang w:val="sr-Latn-CS" w:eastAsia="sr-Latn-CS"/>
    </w:rPr>
  </w:style>
  <w:style w:type="paragraph" w:customStyle="1" w:styleId="font20">
    <w:name w:val="font20"/>
    <w:basedOn w:val="Normal"/>
    <w:qFormat/>
    <w:rsid w:val="0003199E"/>
    <w:pPr>
      <w:spacing w:before="100" w:beforeAutospacing="1" w:after="100" w:afterAutospacing="1"/>
      <w:jc w:val="left"/>
    </w:pPr>
    <w:rPr>
      <w:rFonts w:ascii="Arial" w:hAnsi="Arial" w:cs="Arial"/>
      <w:b/>
      <w:bCs/>
      <w:color w:val="000000"/>
      <w:sz w:val="20"/>
      <w:szCs w:val="20"/>
      <w:lang w:val="sr-Latn-CS" w:eastAsia="sr-Latn-CS"/>
    </w:rPr>
  </w:style>
  <w:style w:type="paragraph" w:customStyle="1" w:styleId="font21">
    <w:name w:val="font21"/>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22">
    <w:name w:val="font22"/>
    <w:basedOn w:val="Normal"/>
    <w:qFormat/>
    <w:rsid w:val="0003199E"/>
    <w:pPr>
      <w:spacing w:before="100" w:beforeAutospacing="1" w:after="100" w:afterAutospacing="1"/>
      <w:jc w:val="left"/>
    </w:pPr>
    <w:rPr>
      <w:rFonts w:ascii="Symbol" w:hAnsi="Symbol" w:cs="Times New Roman"/>
      <w:sz w:val="20"/>
      <w:szCs w:val="20"/>
      <w:lang w:val="sr-Latn-CS" w:eastAsia="sr-Latn-CS"/>
    </w:rPr>
  </w:style>
  <w:style w:type="paragraph" w:customStyle="1" w:styleId="font23">
    <w:name w:val="font2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24">
    <w:name w:val="font24"/>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5">
    <w:name w:val="font25"/>
    <w:basedOn w:val="Normal"/>
    <w:qFormat/>
    <w:rsid w:val="0003199E"/>
    <w:pPr>
      <w:spacing w:before="100" w:beforeAutospacing="1" w:after="100" w:afterAutospacing="1"/>
      <w:jc w:val="left"/>
    </w:pPr>
    <w:rPr>
      <w:rFonts w:ascii="Tahoma" w:hAnsi="Tahoma" w:cs="Tahoma"/>
      <w:color w:val="000000"/>
      <w:sz w:val="16"/>
      <w:szCs w:val="16"/>
      <w:lang w:val="sr-Latn-CS" w:eastAsia="sr-Latn-CS"/>
    </w:rPr>
  </w:style>
  <w:style w:type="paragraph" w:customStyle="1" w:styleId="font26">
    <w:name w:val="font26"/>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7">
    <w:name w:val="font2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xl85">
    <w:name w:val="xl85"/>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86">
    <w:name w:val="xl86"/>
    <w:basedOn w:val="Normal"/>
    <w:qFormat/>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87">
    <w:name w:val="xl87"/>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88">
    <w:name w:val="xl88"/>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89">
    <w:name w:val="xl89"/>
    <w:basedOn w:val="Normal"/>
    <w:qFormat/>
    <w:rsid w:val="0003199E"/>
    <w:pPr>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90">
    <w:name w:val="xl90"/>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91">
    <w:name w:val="xl91"/>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92">
    <w:name w:val="xl92"/>
    <w:basedOn w:val="Normal"/>
    <w:qFormat/>
    <w:rsid w:val="0003199E"/>
    <w:pPr>
      <w:spacing w:before="100" w:beforeAutospacing="1" w:after="100" w:afterAutospacing="1"/>
      <w:jc w:val="right"/>
    </w:pPr>
    <w:rPr>
      <w:rFonts w:ascii="Times New Roman" w:hAnsi="Times New Roman" w:cs="Times New Roman"/>
      <w:sz w:val="18"/>
      <w:szCs w:val="18"/>
      <w:lang w:val="sr-Latn-CS" w:eastAsia="sr-Latn-CS"/>
    </w:rPr>
  </w:style>
  <w:style w:type="paragraph" w:customStyle="1" w:styleId="xl93">
    <w:name w:val="xl93"/>
    <w:basedOn w:val="Normal"/>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4">
    <w:name w:val="xl94"/>
    <w:basedOn w:val="Normal"/>
    <w:qFormat/>
    <w:rsid w:val="0003199E"/>
    <w:pPr>
      <w:spacing w:before="100" w:beforeAutospacing="1" w:after="100" w:afterAutospacing="1"/>
      <w:jc w:val="right"/>
    </w:pPr>
    <w:rPr>
      <w:rFonts w:ascii="Times New Roman" w:hAnsi="Times New Roman" w:cs="Times New Roman"/>
      <w:b/>
      <w:bCs/>
      <w:sz w:val="18"/>
      <w:szCs w:val="18"/>
      <w:lang w:val="sr-Latn-CS" w:eastAsia="sr-Latn-CS"/>
    </w:rPr>
  </w:style>
  <w:style w:type="paragraph" w:customStyle="1" w:styleId="xl95">
    <w:name w:val="xl9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6">
    <w:name w:val="xl9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97">
    <w:name w:val="xl97"/>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98">
    <w:name w:val="xl98"/>
    <w:basedOn w:val="Normal"/>
    <w:qFormat/>
    <w:rsid w:val="0003199E"/>
    <w:pPr>
      <w:spacing w:before="100" w:beforeAutospacing="1" w:after="100" w:afterAutospacing="1"/>
      <w:textAlignment w:val="top"/>
    </w:pPr>
    <w:rPr>
      <w:rFonts w:ascii="Lucida Sans Unicode" w:hAnsi="Lucida Sans Unicode" w:cs="Lucida Sans Unicode"/>
      <w:lang w:val="sr-Latn-CS" w:eastAsia="sr-Latn-CS"/>
    </w:rPr>
  </w:style>
  <w:style w:type="paragraph" w:customStyle="1" w:styleId="xl99">
    <w:name w:val="xl99"/>
    <w:basedOn w:val="Normal"/>
    <w:qFormat/>
    <w:rsid w:val="0003199E"/>
    <w:pPr>
      <w:spacing w:before="100" w:beforeAutospacing="1" w:after="100" w:afterAutospacing="1"/>
      <w:textAlignment w:val="top"/>
    </w:pPr>
    <w:rPr>
      <w:rFonts w:ascii="Times New Roman" w:hAnsi="Times New Roman" w:cs="Times New Roman"/>
      <w:sz w:val="18"/>
      <w:szCs w:val="18"/>
      <w:lang w:val="sr-Latn-CS" w:eastAsia="sr-Latn-CS"/>
    </w:rPr>
  </w:style>
  <w:style w:type="paragraph" w:customStyle="1" w:styleId="xl101">
    <w:name w:val="xl101"/>
    <w:basedOn w:val="Normal"/>
    <w:qFormat/>
    <w:rsid w:val="0003199E"/>
    <w:pPr>
      <w:spacing w:before="100" w:beforeAutospacing="1" w:after="100" w:afterAutospacing="1"/>
      <w:textAlignment w:val="top"/>
    </w:pPr>
    <w:rPr>
      <w:rFonts w:ascii="Lucida Sans Unicode" w:hAnsi="Lucida Sans Unicode" w:cs="Lucida Sans Unicode"/>
      <w:sz w:val="18"/>
      <w:szCs w:val="18"/>
      <w:lang w:val="sr-Latn-CS" w:eastAsia="sr-Latn-CS"/>
    </w:rPr>
  </w:style>
  <w:style w:type="paragraph" w:customStyle="1" w:styleId="xl102">
    <w:name w:val="xl102"/>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03">
    <w:name w:val="xl103"/>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04">
    <w:name w:val="xl104"/>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105">
    <w:name w:val="xl10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06">
    <w:name w:val="xl106"/>
    <w:basedOn w:val="Normal"/>
    <w:qFormat/>
    <w:rsid w:val="0003199E"/>
    <w:pPr>
      <w:spacing w:before="100" w:beforeAutospacing="1" w:after="100" w:afterAutospacing="1"/>
      <w:jc w:val="left"/>
      <w:textAlignment w:val="top"/>
    </w:pPr>
    <w:rPr>
      <w:rFonts w:ascii="Lucida Sans Unicode" w:hAnsi="Lucida Sans Unicode" w:cs="Lucida Sans Unicode"/>
      <w:lang w:val="sr-Latn-CS" w:eastAsia="sr-Latn-CS"/>
    </w:rPr>
  </w:style>
  <w:style w:type="paragraph" w:customStyle="1" w:styleId="xl107">
    <w:name w:val="xl10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08">
    <w:name w:val="xl108"/>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109">
    <w:name w:val="xl10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0">
    <w:name w:val="xl110"/>
    <w:basedOn w:val="Normal"/>
    <w:qFormat/>
    <w:rsid w:val="0003199E"/>
    <w:pPr>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11">
    <w:name w:val="xl111"/>
    <w:basedOn w:val="Normal"/>
    <w:qFormat/>
    <w:rsid w:val="0003199E"/>
    <w:pPr>
      <w:spacing w:before="100" w:beforeAutospacing="1" w:after="100" w:afterAutospacing="1"/>
      <w:jc w:val="right"/>
    </w:pPr>
    <w:rPr>
      <w:rFonts w:ascii="Times New Roman" w:hAnsi="Times New Roman" w:cs="Times New Roman"/>
      <w:b/>
      <w:bCs/>
      <w:sz w:val="22"/>
      <w:szCs w:val="22"/>
      <w:lang w:val="sr-Latn-CS" w:eastAsia="sr-Latn-CS"/>
    </w:rPr>
  </w:style>
  <w:style w:type="paragraph" w:customStyle="1" w:styleId="xl112">
    <w:name w:val="xl112"/>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3">
    <w:name w:val="xl113"/>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4">
    <w:name w:val="xl114"/>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15">
    <w:name w:val="xl115"/>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6">
    <w:name w:val="xl116"/>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7">
    <w:name w:val="xl117"/>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18">
    <w:name w:val="xl118"/>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19">
    <w:name w:val="xl119"/>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0">
    <w:name w:val="xl120"/>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1">
    <w:name w:val="xl121"/>
    <w:basedOn w:val="Normal"/>
    <w:qFormat/>
    <w:rsid w:val="0003199E"/>
    <w:pPr>
      <w:spacing w:before="100" w:beforeAutospacing="1" w:after="100" w:afterAutospacing="1"/>
    </w:pPr>
    <w:rPr>
      <w:rFonts w:ascii="Arial" w:hAnsi="Arial" w:cs="Arial"/>
      <w:lang w:val="sr-Latn-CS" w:eastAsia="sr-Latn-CS"/>
    </w:rPr>
  </w:style>
  <w:style w:type="paragraph" w:customStyle="1" w:styleId="xl122">
    <w:name w:val="xl122"/>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23">
    <w:name w:val="xl123"/>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24">
    <w:name w:val="xl124"/>
    <w:basedOn w:val="Normal"/>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25">
    <w:name w:val="xl125"/>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6">
    <w:name w:val="xl126"/>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127">
    <w:name w:val="xl12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28">
    <w:name w:val="xl12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9">
    <w:name w:val="xl129"/>
    <w:basedOn w:val="Normal"/>
    <w:qFormat/>
    <w:rsid w:val="0003199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0">
    <w:name w:val="xl130"/>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31">
    <w:name w:val="xl131"/>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2">
    <w:name w:val="xl132"/>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3">
    <w:name w:val="xl133"/>
    <w:basedOn w:val="Normal"/>
    <w:qFormat/>
    <w:rsid w:val="0003199E"/>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34">
    <w:name w:val="xl13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35">
    <w:name w:val="xl135"/>
    <w:basedOn w:val="Normal"/>
    <w:qFormat/>
    <w:rsid w:val="0003199E"/>
    <w:pPr>
      <w:spacing w:before="100" w:beforeAutospacing="1" w:after="100" w:afterAutospacing="1"/>
    </w:pPr>
    <w:rPr>
      <w:rFonts w:ascii="Helvetica" w:hAnsi="Helvetica" w:cs="Times New Roman"/>
      <w:sz w:val="18"/>
      <w:szCs w:val="18"/>
      <w:lang w:val="sr-Latn-CS" w:eastAsia="sr-Latn-CS"/>
    </w:rPr>
  </w:style>
  <w:style w:type="paragraph" w:customStyle="1" w:styleId="xl136">
    <w:name w:val="xl136"/>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37">
    <w:name w:val="xl137"/>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38">
    <w:name w:val="xl13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lang w:val="sr-Latn-CS" w:eastAsia="sr-Latn-CS"/>
    </w:rPr>
  </w:style>
  <w:style w:type="paragraph" w:customStyle="1" w:styleId="xl139">
    <w:name w:val="xl139"/>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40">
    <w:name w:val="xl140"/>
    <w:basedOn w:val="Normal"/>
    <w:qFormat/>
    <w:rsid w:val="0003199E"/>
    <w:pPr>
      <w:shd w:val="clear" w:color="000000" w:fill="FFFF99"/>
      <w:spacing w:before="100" w:beforeAutospacing="1" w:after="100" w:afterAutospacing="1"/>
      <w:textAlignment w:val="top"/>
    </w:pPr>
    <w:rPr>
      <w:rFonts w:ascii="Times New Roman" w:hAnsi="Times New Roman" w:cs="Times New Roman"/>
      <w:b/>
      <w:bCs/>
      <w:lang w:val="sr-Latn-CS" w:eastAsia="sr-Latn-CS"/>
    </w:rPr>
  </w:style>
  <w:style w:type="paragraph" w:customStyle="1" w:styleId="xl141">
    <w:name w:val="xl141"/>
    <w:basedOn w:val="Normal"/>
    <w:qFormat/>
    <w:rsid w:val="0003199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42">
    <w:name w:val="xl142"/>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43">
    <w:name w:val="xl143"/>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4">
    <w:name w:val="xl144"/>
    <w:basedOn w:val="Normal"/>
    <w:qFormat/>
    <w:rsid w:val="0003199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5">
    <w:name w:val="xl145"/>
    <w:basedOn w:val="Normal"/>
    <w:qFormat/>
    <w:rsid w:val="0003199E"/>
    <w:pPr>
      <w:spacing w:before="100" w:beforeAutospacing="1" w:after="100" w:afterAutospacing="1"/>
      <w:jc w:val="center"/>
      <w:textAlignment w:val="top"/>
    </w:pPr>
    <w:rPr>
      <w:rFonts w:ascii="Arial" w:hAnsi="Arial" w:cs="Arial"/>
      <w:b/>
      <w:bCs/>
      <w:lang w:val="sr-Latn-CS" w:eastAsia="sr-Latn-CS"/>
    </w:rPr>
  </w:style>
  <w:style w:type="paragraph" w:customStyle="1" w:styleId="xl146">
    <w:name w:val="xl146"/>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47">
    <w:name w:val="xl14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48">
    <w:name w:val="xl148"/>
    <w:basedOn w:val="Normal"/>
    <w:qFormat/>
    <w:rsid w:val="0003199E"/>
    <w:pPr>
      <w:spacing w:before="100" w:beforeAutospacing="1" w:after="100" w:afterAutospacing="1"/>
      <w:jc w:val="left"/>
      <w:textAlignment w:val="center"/>
    </w:pPr>
    <w:rPr>
      <w:rFonts w:ascii="Arial" w:hAnsi="Arial" w:cs="Arial"/>
      <w:lang w:val="sr-Latn-CS" w:eastAsia="sr-Latn-CS"/>
    </w:rPr>
  </w:style>
  <w:style w:type="paragraph" w:customStyle="1" w:styleId="xl149">
    <w:name w:val="xl149"/>
    <w:basedOn w:val="Normal"/>
    <w:qFormat/>
    <w:rsid w:val="0003199E"/>
    <w:pPr>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50">
    <w:name w:val="xl150"/>
    <w:basedOn w:val="Normal"/>
    <w:qFormat/>
    <w:rsid w:val="0003199E"/>
    <w:pPr>
      <w:spacing w:before="100" w:beforeAutospacing="1" w:after="100" w:afterAutospacing="1"/>
    </w:pPr>
    <w:rPr>
      <w:rFonts w:ascii="Arial" w:hAnsi="Arial" w:cs="Arial"/>
      <w:lang w:val="sr-Latn-CS" w:eastAsia="sr-Latn-CS"/>
    </w:rPr>
  </w:style>
  <w:style w:type="paragraph" w:customStyle="1" w:styleId="xl151">
    <w:name w:val="xl151"/>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52">
    <w:name w:val="xl152"/>
    <w:basedOn w:val="Normal"/>
    <w:qFormat/>
    <w:rsid w:val="0003199E"/>
    <w:pPr>
      <w:spacing w:before="100" w:beforeAutospacing="1" w:after="100" w:afterAutospacing="1"/>
      <w:jc w:val="left"/>
      <w:textAlignment w:val="top"/>
    </w:pPr>
    <w:rPr>
      <w:rFonts w:ascii="Arial" w:hAnsi="Arial" w:cs="Arial"/>
      <w:lang w:val="sr-Latn-CS" w:eastAsia="sr-Latn-CS"/>
    </w:rPr>
  </w:style>
  <w:style w:type="paragraph" w:customStyle="1" w:styleId="xl153">
    <w:name w:val="xl153"/>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54">
    <w:name w:val="xl154"/>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55">
    <w:name w:val="xl15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56">
    <w:name w:val="xl156"/>
    <w:basedOn w:val="Normal"/>
    <w:qFormat/>
    <w:rsid w:val="0003199E"/>
    <w:pPr>
      <w:spacing w:before="100" w:beforeAutospacing="1" w:after="100" w:afterAutospacing="1"/>
      <w:textAlignment w:val="center"/>
    </w:pPr>
    <w:rPr>
      <w:rFonts w:ascii="Times New Roman" w:hAnsi="Times New Roman" w:cs="Times New Roman"/>
      <w:b/>
      <w:bCs/>
      <w:lang w:val="sr-Latn-CS" w:eastAsia="sr-Latn-CS"/>
    </w:rPr>
  </w:style>
  <w:style w:type="paragraph" w:customStyle="1" w:styleId="xl157">
    <w:name w:val="xl15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8">
    <w:name w:val="xl15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9">
    <w:name w:val="xl159"/>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0">
    <w:name w:val="xl160"/>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1">
    <w:name w:val="xl161"/>
    <w:basedOn w:val="Normal"/>
    <w:qFormat/>
    <w:rsid w:val="0003199E"/>
    <w:pPr>
      <w:spacing w:before="100" w:beforeAutospacing="1" w:after="100" w:afterAutospacing="1"/>
      <w:jc w:val="right"/>
      <w:textAlignment w:val="center"/>
    </w:pPr>
    <w:rPr>
      <w:rFonts w:ascii="Arial" w:hAnsi="Arial" w:cs="Arial"/>
      <w:b/>
      <w:bCs/>
      <w:lang w:val="sr-Latn-CS" w:eastAsia="sr-Latn-CS"/>
    </w:rPr>
  </w:style>
  <w:style w:type="paragraph" w:customStyle="1" w:styleId="xl162">
    <w:name w:val="xl162"/>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63">
    <w:name w:val="xl163"/>
    <w:basedOn w:val="Normal"/>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lang w:val="sr-Latn-CS" w:eastAsia="sr-Latn-CS"/>
    </w:rPr>
  </w:style>
  <w:style w:type="paragraph" w:customStyle="1" w:styleId="xl164">
    <w:name w:val="xl16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65">
    <w:name w:val="xl165"/>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66">
    <w:name w:val="xl16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67">
    <w:name w:val="xl167"/>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168">
    <w:name w:val="xl168"/>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69">
    <w:name w:val="xl16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0">
    <w:name w:val="xl170"/>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1">
    <w:name w:val="xl171"/>
    <w:basedOn w:val="Normal"/>
    <w:qFormat/>
    <w:rsid w:val="0003199E"/>
    <w:pPr>
      <w:spacing w:before="100" w:beforeAutospacing="1" w:after="100" w:afterAutospacing="1"/>
      <w:jc w:val="left"/>
    </w:pPr>
    <w:rPr>
      <w:rFonts w:ascii="Arial" w:hAnsi="Arial" w:cs="Arial"/>
      <w:b/>
      <w:bCs/>
      <w:color w:val="000000"/>
      <w:lang w:val="sr-Latn-CS" w:eastAsia="sr-Latn-CS"/>
    </w:rPr>
  </w:style>
  <w:style w:type="paragraph" w:customStyle="1" w:styleId="xl172">
    <w:name w:val="xl172"/>
    <w:basedOn w:val="Normal"/>
    <w:qFormat/>
    <w:rsid w:val="0003199E"/>
    <w:pPr>
      <w:spacing w:before="100" w:beforeAutospacing="1" w:after="100" w:afterAutospacing="1"/>
      <w:jc w:val="right"/>
      <w:textAlignment w:val="top"/>
    </w:pPr>
    <w:rPr>
      <w:rFonts w:ascii="Arial Narrow" w:hAnsi="Arial Narrow" w:cs="Times New Roman"/>
      <w:b/>
      <w:bCs/>
      <w:lang w:val="sr-Latn-CS" w:eastAsia="sr-Latn-CS"/>
    </w:rPr>
  </w:style>
  <w:style w:type="paragraph" w:customStyle="1" w:styleId="xl173">
    <w:name w:val="xl173"/>
    <w:basedOn w:val="Normal"/>
    <w:qFormat/>
    <w:rsid w:val="0003199E"/>
    <w:pPr>
      <w:spacing w:before="100" w:beforeAutospacing="1" w:after="100" w:afterAutospacing="1"/>
    </w:pPr>
    <w:rPr>
      <w:rFonts w:ascii="Arial Narrow" w:hAnsi="Arial Narrow" w:cs="Times New Roman"/>
      <w:sz w:val="22"/>
      <w:szCs w:val="22"/>
      <w:lang w:val="sr-Latn-CS" w:eastAsia="sr-Latn-CS"/>
    </w:rPr>
  </w:style>
  <w:style w:type="paragraph" w:customStyle="1" w:styleId="xl174">
    <w:name w:val="xl174"/>
    <w:basedOn w:val="Normal"/>
    <w:qFormat/>
    <w:rsid w:val="0003199E"/>
    <w:pPr>
      <w:spacing w:before="100" w:beforeAutospacing="1" w:after="100" w:afterAutospacing="1"/>
      <w:jc w:val="right"/>
    </w:pPr>
    <w:rPr>
      <w:rFonts w:ascii="Arial Narrow" w:hAnsi="Arial Narrow" w:cs="Times New Roman"/>
      <w:b/>
      <w:bCs/>
      <w:lang w:val="sr-Latn-CS" w:eastAsia="sr-Latn-CS"/>
    </w:rPr>
  </w:style>
  <w:style w:type="paragraph" w:customStyle="1" w:styleId="xl175">
    <w:name w:val="xl175"/>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6">
    <w:name w:val="xl176"/>
    <w:basedOn w:val="Normal"/>
    <w:qFormat/>
    <w:rsid w:val="0003199E"/>
    <w:pPr>
      <w:spacing w:before="100" w:beforeAutospacing="1" w:after="100" w:afterAutospacing="1"/>
      <w:jc w:val="right"/>
    </w:pPr>
    <w:rPr>
      <w:rFonts w:ascii="Arial Narrow" w:hAnsi="Arial Narrow" w:cs="Times New Roman"/>
      <w:lang w:val="sr-Latn-CS" w:eastAsia="sr-Latn-CS"/>
    </w:rPr>
  </w:style>
  <w:style w:type="paragraph" w:customStyle="1" w:styleId="xl177">
    <w:name w:val="xl177"/>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8">
    <w:name w:val="xl17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79">
    <w:name w:val="xl179"/>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0">
    <w:name w:val="xl180"/>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81">
    <w:name w:val="xl181"/>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2">
    <w:name w:val="xl182"/>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183">
    <w:name w:val="xl183"/>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4">
    <w:name w:val="xl184"/>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5">
    <w:name w:val="xl185"/>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86">
    <w:name w:val="xl186"/>
    <w:basedOn w:val="Normal"/>
    <w:qFormat/>
    <w:rsid w:val="0003199E"/>
    <w:pPr>
      <w:shd w:val="clear" w:color="000000" w:fill="FFFF00"/>
      <w:spacing w:before="100" w:beforeAutospacing="1" w:after="100" w:afterAutospacing="1"/>
    </w:pPr>
    <w:rPr>
      <w:rFonts w:ascii="Times New Roman" w:hAnsi="Times New Roman" w:cs="Times New Roman"/>
      <w:b/>
      <w:bCs/>
      <w:lang w:val="sr-Latn-CS" w:eastAsia="sr-Latn-CS"/>
    </w:rPr>
  </w:style>
  <w:style w:type="paragraph" w:customStyle="1" w:styleId="xl187">
    <w:name w:val="xl187"/>
    <w:basedOn w:val="Normal"/>
    <w:qFormat/>
    <w:rsid w:val="0003199E"/>
    <w:pPr>
      <w:spacing w:before="100" w:beforeAutospacing="1" w:after="100" w:afterAutospacing="1"/>
    </w:pPr>
    <w:rPr>
      <w:rFonts w:ascii="Times New Roman" w:hAnsi="Times New Roman" w:cs="Times New Roman"/>
      <w:sz w:val="18"/>
      <w:szCs w:val="18"/>
      <w:lang w:val="sr-Latn-CS" w:eastAsia="sr-Latn-CS"/>
    </w:rPr>
  </w:style>
  <w:style w:type="paragraph" w:customStyle="1" w:styleId="xl188">
    <w:name w:val="xl188"/>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89">
    <w:name w:val="xl189"/>
    <w:basedOn w:val="Normal"/>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190">
    <w:name w:val="xl190"/>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191">
    <w:name w:val="xl191"/>
    <w:basedOn w:val="Normal"/>
    <w:qFormat/>
    <w:rsid w:val="0003199E"/>
    <w:pPr>
      <w:spacing w:before="100" w:beforeAutospacing="1" w:after="100" w:afterAutospacing="1"/>
    </w:pPr>
    <w:rPr>
      <w:rFonts w:ascii="Times New Roman" w:hAnsi="Times New Roman" w:cs="Times New Roman"/>
      <w:b/>
      <w:bCs/>
      <w:sz w:val="18"/>
      <w:szCs w:val="18"/>
      <w:lang w:val="sr-Latn-CS" w:eastAsia="sr-Latn-CS"/>
    </w:rPr>
  </w:style>
  <w:style w:type="paragraph" w:customStyle="1" w:styleId="xl192">
    <w:name w:val="xl192"/>
    <w:basedOn w:val="Normal"/>
    <w:qFormat/>
    <w:rsid w:val="0003199E"/>
    <w:pPr>
      <w:spacing w:before="100" w:beforeAutospacing="1" w:after="100" w:afterAutospacing="1"/>
    </w:pPr>
    <w:rPr>
      <w:rFonts w:ascii="Arial" w:hAnsi="Arial" w:cs="Arial"/>
      <w:lang w:val="sr-Latn-CS" w:eastAsia="sr-Latn-CS"/>
    </w:rPr>
  </w:style>
  <w:style w:type="paragraph" w:customStyle="1" w:styleId="xl193">
    <w:name w:val="xl193"/>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94">
    <w:name w:val="xl19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5">
    <w:name w:val="xl19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6">
    <w:name w:val="xl19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7">
    <w:name w:val="xl197"/>
    <w:basedOn w:val="Normal"/>
    <w:qFormat/>
    <w:rsid w:val="0003199E"/>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8">
    <w:name w:val="xl198"/>
    <w:basedOn w:val="Normal"/>
    <w:qFormat/>
    <w:rsid w:val="0003199E"/>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9">
    <w:name w:val="xl199"/>
    <w:basedOn w:val="Normal"/>
    <w:qFormat/>
    <w:rsid w:val="0003199E"/>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00">
    <w:name w:val="xl200"/>
    <w:basedOn w:val="Normal"/>
    <w:qFormat/>
    <w:rsid w:val="0003199E"/>
    <w:pPr>
      <w:spacing w:before="100" w:beforeAutospacing="1" w:after="100" w:afterAutospacing="1"/>
    </w:pPr>
    <w:rPr>
      <w:rFonts w:ascii="Arial" w:hAnsi="Arial" w:cs="Arial"/>
      <w:lang w:val="sr-Latn-CS" w:eastAsia="sr-Latn-CS"/>
    </w:rPr>
  </w:style>
  <w:style w:type="paragraph" w:customStyle="1" w:styleId="xl201">
    <w:name w:val="xl20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2">
    <w:name w:val="xl20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3">
    <w:name w:val="xl20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4">
    <w:name w:val="xl204"/>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205">
    <w:name w:val="xl20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6">
    <w:name w:val="xl206"/>
    <w:basedOn w:val="Normal"/>
    <w:qFormat/>
    <w:rsid w:val="0003199E"/>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7">
    <w:name w:val="xl20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8">
    <w:name w:val="xl208"/>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09">
    <w:name w:val="xl209"/>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0">
    <w:name w:val="xl210"/>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1">
    <w:name w:val="xl21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2">
    <w:name w:val="xl21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3">
    <w:name w:val="xl21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4">
    <w:name w:val="xl21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5">
    <w:name w:val="xl21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6">
    <w:name w:val="xl21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7">
    <w:name w:val="xl217"/>
    <w:basedOn w:val="Normal"/>
    <w:qFormat/>
    <w:rsid w:val="0003199E"/>
    <w:pPr>
      <w:spacing w:before="100" w:beforeAutospacing="1" w:after="100" w:afterAutospacing="1"/>
    </w:pPr>
    <w:rPr>
      <w:rFonts w:ascii="Arial" w:hAnsi="Arial" w:cs="Arial"/>
      <w:lang w:val="sr-Latn-CS" w:eastAsia="sr-Latn-CS"/>
    </w:rPr>
  </w:style>
  <w:style w:type="paragraph" w:customStyle="1" w:styleId="xl218">
    <w:name w:val="xl218"/>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219">
    <w:name w:val="xl219"/>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0">
    <w:name w:val="xl220"/>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1">
    <w:name w:val="xl221"/>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2">
    <w:name w:val="xl222"/>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3">
    <w:name w:val="xl223"/>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4">
    <w:name w:val="xl224"/>
    <w:basedOn w:val="Normal"/>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5">
    <w:name w:val="xl22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6">
    <w:name w:val="xl226"/>
    <w:basedOn w:val="Normal"/>
    <w:qFormat/>
    <w:rsid w:val="0003199E"/>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7">
    <w:name w:val="xl22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63">
    <w:name w:val="xl63"/>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64">
    <w:name w:val="xl64"/>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5">
    <w:name w:val="xl6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6">
    <w:name w:val="xl66"/>
    <w:basedOn w:val="Normal"/>
    <w:qFormat/>
    <w:rsid w:val="0003199E"/>
    <w:pPr>
      <w:pBdr>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7">
    <w:name w:val="xl67"/>
    <w:basedOn w:val="Normal"/>
    <w:qFormat/>
    <w:rsid w:val="0003199E"/>
    <w:pPr>
      <w:pBdr>
        <w:bottom w:val="double" w:sz="6" w:space="0" w:color="auto"/>
      </w:pBdr>
      <w:spacing w:before="100" w:beforeAutospacing="1" w:after="100" w:afterAutospacing="1"/>
      <w:jc w:val="left"/>
    </w:pPr>
    <w:rPr>
      <w:rFonts w:ascii="Arial" w:hAnsi="Arial" w:cs="Arial"/>
      <w:lang w:val="sr-Latn-CS" w:eastAsia="sr-Latn-CS"/>
    </w:rPr>
  </w:style>
  <w:style w:type="paragraph" w:customStyle="1" w:styleId="xl68">
    <w:name w:val="xl68"/>
    <w:basedOn w:val="Normal"/>
    <w:qFormat/>
    <w:rsid w:val="0003199E"/>
    <w:pPr>
      <w:pBdr>
        <w:top w:val="double" w:sz="6" w:space="0" w:color="auto"/>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9">
    <w:name w:val="xl69"/>
    <w:basedOn w:val="Normal"/>
    <w:qFormat/>
    <w:rsid w:val="0003199E"/>
    <w:pPr>
      <w:pBdr>
        <w:top w:val="double" w:sz="6" w:space="0" w:color="000000"/>
        <w:bottom w:val="double" w:sz="6" w:space="0" w:color="auto"/>
      </w:pBdr>
      <w:spacing w:before="100" w:beforeAutospacing="1" w:after="100" w:afterAutospacing="1"/>
      <w:jc w:val="left"/>
    </w:pPr>
    <w:rPr>
      <w:rFonts w:ascii="Arial" w:hAnsi="Arial" w:cs="Arial"/>
      <w:lang w:val="sr-Latn-CS" w:eastAsia="sr-Latn-CS"/>
    </w:rPr>
  </w:style>
  <w:style w:type="paragraph" w:customStyle="1" w:styleId="xl70">
    <w:name w:val="xl70"/>
    <w:basedOn w:val="Normal"/>
    <w:qFormat/>
    <w:rsid w:val="0003199E"/>
    <w:pPr>
      <w:pBdr>
        <w:top w:val="double" w:sz="6" w:space="0" w:color="000000"/>
        <w:bottom w:val="double" w:sz="6" w:space="0" w:color="auto"/>
      </w:pBdr>
      <w:spacing w:before="100" w:beforeAutospacing="1" w:after="100" w:afterAutospacing="1"/>
      <w:jc w:val="center"/>
    </w:pPr>
    <w:rPr>
      <w:rFonts w:ascii="Arial" w:hAnsi="Arial" w:cs="Arial"/>
      <w:lang w:val="sr-Latn-CS" w:eastAsia="sr-Latn-CS"/>
    </w:rPr>
  </w:style>
  <w:style w:type="paragraph" w:customStyle="1" w:styleId="xl71">
    <w:name w:val="xl71"/>
    <w:basedOn w:val="Normal"/>
    <w:qFormat/>
    <w:rsid w:val="0003199E"/>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2">
    <w:name w:val="xl72"/>
    <w:basedOn w:val="Normal"/>
    <w:qFormat/>
    <w:rsid w:val="0003199E"/>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3">
    <w:name w:val="xl73"/>
    <w:basedOn w:val="Normal"/>
    <w:qFormat/>
    <w:rsid w:val="0003199E"/>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4">
    <w:name w:val="xl74"/>
    <w:basedOn w:val="Normal"/>
    <w:qFormat/>
    <w:rsid w:val="0003199E"/>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5">
    <w:name w:val="xl75"/>
    <w:basedOn w:val="Normal"/>
    <w:qFormat/>
    <w:rsid w:val="0003199E"/>
    <w:pPr>
      <w:spacing w:before="100" w:beforeAutospacing="1" w:after="100" w:afterAutospacing="1"/>
      <w:jc w:val="left"/>
      <w:textAlignment w:val="center"/>
    </w:pPr>
    <w:rPr>
      <w:rFonts w:ascii="Times New Roman" w:hAnsi="Times New Roman" w:cs="Times New Roman"/>
      <w:sz w:val="18"/>
      <w:szCs w:val="18"/>
      <w:lang w:val="sr-Latn-CS" w:eastAsia="sr-Latn-CS"/>
    </w:rPr>
  </w:style>
  <w:style w:type="paragraph" w:customStyle="1" w:styleId="xl76">
    <w:name w:val="xl76"/>
    <w:basedOn w:val="Normal"/>
    <w:qFormat/>
    <w:rsid w:val="0003199E"/>
    <w:pPr>
      <w:spacing w:before="100" w:beforeAutospacing="1" w:after="100" w:afterAutospacing="1"/>
      <w:jc w:val="center"/>
      <w:textAlignment w:val="top"/>
    </w:pPr>
    <w:rPr>
      <w:rFonts w:ascii="Arial" w:hAnsi="Arial" w:cs="Arial"/>
      <w:sz w:val="20"/>
      <w:szCs w:val="20"/>
      <w:lang w:val="sr-Latn-CS" w:eastAsia="sr-Latn-CS"/>
    </w:rPr>
  </w:style>
  <w:style w:type="paragraph" w:customStyle="1" w:styleId="xl77">
    <w:name w:val="xl77"/>
    <w:basedOn w:val="Normal"/>
    <w:qFormat/>
    <w:rsid w:val="0003199E"/>
    <w:pPr>
      <w:spacing w:before="100" w:beforeAutospacing="1" w:after="100" w:afterAutospacing="1"/>
      <w:jc w:val="center"/>
    </w:pPr>
    <w:rPr>
      <w:rFonts w:ascii="Arial" w:hAnsi="Arial" w:cs="Arial"/>
      <w:sz w:val="20"/>
      <w:szCs w:val="20"/>
      <w:lang w:val="sr-Latn-CS" w:eastAsia="sr-Latn-CS"/>
    </w:rPr>
  </w:style>
  <w:style w:type="paragraph" w:customStyle="1" w:styleId="xl78">
    <w:name w:val="xl78"/>
    <w:basedOn w:val="Normal"/>
    <w:qFormat/>
    <w:rsid w:val="0003199E"/>
    <w:pPr>
      <w:spacing w:before="100" w:beforeAutospacing="1" w:after="100" w:afterAutospacing="1"/>
      <w:jc w:val="right"/>
    </w:pPr>
    <w:rPr>
      <w:rFonts w:ascii="Arial" w:hAnsi="Arial" w:cs="Arial"/>
      <w:sz w:val="20"/>
      <w:szCs w:val="20"/>
      <w:lang w:val="sr-Latn-CS" w:eastAsia="sr-Latn-CS"/>
    </w:rPr>
  </w:style>
  <w:style w:type="paragraph" w:customStyle="1" w:styleId="xl79">
    <w:name w:val="xl79"/>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80">
    <w:name w:val="xl80"/>
    <w:basedOn w:val="Normal"/>
    <w:qFormat/>
    <w:rsid w:val="0003199E"/>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lang w:val="sr-Latn-CS" w:eastAsia="sr-Latn-CS"/>
    </w:rPr>
  </w:style>
  <w:style w:type="paragraph" w:customStyle="1" w:styleId="xl81">
    <w:name w:val="xl81"/>
    <w:basedOn w:val="Normal"/>
    <w:qFormat/>
    <w:rsid w:val="0003199E"/>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lang w:val="sr-Latn-CS" w:eastAsia="sr-Latn-CS"/>
    </w:rPr>
  </w:style>
  <w:style w:type="paragraph" w:customStyle="1" w:styleId="xl82">
    <w:name w:val="xl82"/>
    <w:basedOn w:val="Normal"/>
    <w:qFormat/>
    <w:rsid w:val="0003199E"/>
    <w:pPr>
      <w:pBdr>
        <w:top w:val="single" w:sz="4" w:space="0" w:color="auto"/>
        <w:bottom w:val="single" w:sz="4" w:space="0" w:color="auto"/>
      </w:pBdr>
      <w:spacing w:before="100" w:beforeAutospacing="1" w:after="100" w:afterAutospacing="1"/>
      <w:jc w:val="center"/>
    </w:pPr>
    <w:rPr>
      <w:rFonts w:ascii="Arial" w:hAnsi="Arial" w:cs="Arial"/>
      <w:sz w:val="20"/>
      <w:szCs w:val="20"/>
      <w:lang w:val="sr-Latn-CS" w:eastAsia="sr-Latn-CS"/>
    </w:rPr>
  </w:style>
  <w:style w:type="paragraph" w:customStyle="1" w:styleId="xl83">
    <w:name w:val="xl83"/>
    <w:basedOn w:val="Normal"/>
    <w:qFormat/>
    <w:rsid w:val="0003199E"/>
    <w:pPr>
      <w:pBdr>
        <w:top w:val="single" w:sz="4" w:space="0" w:color="auto"/>
        <w:bottom w:val="single" w:sz="4" w:space="0" w:color="auto"/>
      </w:pBdr>
      <w:spacing w:before="100" w:beforeAutospacing="1" w:after="100" w:afterAutospacing="1"/>
      <w:jc w:val="right"/>
    </w:pPr>
    <w:rPr>
      <w:rFonts w:ascii="Arial" w:hAnsi="Arial" w:cs="Arial"/>
      <w:sz w:val="20"/>
      <w:szCs w:val="20"/>
      <w:lang w:val="sr-Latn-CS" w:eastAsia="sr-Latn-CS"/>
    </w:rPr>
  </w:style>
  <w:style w:type="paragraph" w:customStyle="1" w:styleId="xl84">
    <w:name w:val="xl84"/>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100">
    <w:name w:val="xl100"/>
    <w:basedOn w:val="Normal"/>
    <w:qFormat/>
    <w:rsid w:val="0003199E"/>
    <w:pPr>
      <w:pBdr>
        <w:top w:val="single" w:sz="4" w:space="0" w:color="auto"/>
        <w:bottom w:val="double" w:sz="6" w:space="0" w:color="auto"/>
      </w:pBdr>
      <w:spacing w:before="100" w:beforeAutospacing="1" w:after="100" w:afterAutospacing="1"/>
      <w:jc w:val="right"/>
    </w:pPr>
    <w:rPr>
      <w:rFonts w:ascii="Arial" w:hAnsi="Arial" w:cs="Arial"/>
      <w:sz w:val="20"/>
      <w:szCs w:val="20"/>
      <w:lang w:val="sr-Latn-CS" w:eastAsia="sr-Latn-CS"/>
    </w:rPr>
  </w:style>
  <w:style w:type="character" w:customStyle="1" w:styleId="TitleChar">
    <w:name w:val="Title Char"/>
    <w:basedOn w:val="DefaultParagraphFont"/>
    <w:link w:val="Title"/>
    <w:qFormat/>
    <w:rsid w:val="0003199E"/>
    <w:rPr>
      <w:rFonts w:ascii="Times New Roman" w:eastAsia="Times New Roman" w:hAnsi="Times New Roman" w:cs="Times New Roman"/>
      <w:b/>
      <w:bCs/>
      <w:sz w:val="28"/>
      <w:szCs w:val="24"/>
      <w:lang w:val="sr-Cyrl-CS"/>
    </w:rPr>
  </w:style>
  <w:style w:type="table" w:customStyle="1" w:styleId="TableGrid1">
    <w:name w:val="Table Grid1"/>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1">
    <w:name w:val="Normal11"/>
    <w:qFormat/>
    <w:rsid w:val="0003199E"/>
    <w:pPr>
      <w:spacing w:after="200" w:line="276"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zruma.jn@gma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zruma.j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trvFullCPV','s33000000-0\\33100000-1\\33120000-7\\33123000-8\\33123200-0')" TargetMode="External"/><Relationship Id="rId5" Type="http://schemas.openxmlformats.org/officeDocument/2006/relationships/settings" Target="settings.xml"/><Relationship Id="rId15" Type="http://schemas.openxmlformats.org/officeDocument/2006/relationships/hyperlink" Target="mailto:dzruma.jn@gmail.com" TargetMode="External"/><Relationship Id="rId10" Type="http://schemas.openxmlformats.org/officeDocument/2006/relationships/hyperlink" Target="mailto:dzruma@mts.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F7498-D53F-4681-A54E-53D24F3D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44</Pages>
  <Words>11995</Words>
  <Characters>68376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JN-DZRuma</cp:lastModifiedBy>
  <cp:revision>95</cp:revision>
  <cp:lastPrinted>2019-11-21T11:53:00Z</cp:lastPrinted>
  <dcterms:created xsi:type="dcterms:W3CDTF">2019-07-15T08:18:00Z</dcterms:created>
  <dcterms:modified xsi:type="dcterms:W3CDTF">2019-12-05T07:39:00Z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